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EA" w:rsidRDefault="001F18EA" w:rsidP="001F18EA">
      <w:pPr>
        <w:jc w:val="center"/>
      </w:pPr>
      <w:r>
        <w:object w:dxaOrig="6645" w:dyaOrig="4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67.5pt" o:ole="">
            <v:imagedata r:id="rId4" o:title=""/>
          </v:shape>
          <o:OLEObject Type="Embed" ProgID="PBrush" ShapeID="_x0000_i1025" DrawAspect="Content" ObjectID="_1594019734" r:id="rId5"/>
        </w:object>
      </w:r>
      <w:r>
        <w:t xml:space="preserve">  </w:t>
      </w:r>
    </w:p>
    <w:p w:rsidR="001F18EA" w:rsidRDefault="001F18EA" w:rsidP="001F18EA">
      <w:pPr>
        <w:jc w:val="center"/>
        <w:rPr>
          <w:sz w:val="20"/>
        </w:rPr>
      </w:pPr>
      <w:r>
        <w:t>Conference Center</w:t>
      </w:r>
    </w:p>
    <w:p w:rsidR="001F18EA" w:rsidRDefault="001F18EA" w:rsidP="001F18EA">
      <w:pPr>
        <w:jc w:val="center"/>
        <w:rPr>
          <w:b/>
          <w:bCs/>
          <w:sz w:val="20"/>
        </w:rPr>
      </w:pPr>
      <w:r>
        <w:rPr>
          <w:b/>
          <w:bCs/>
          <w:sz w:val="20"/>
        </w:rPr>
        <w:t>MARINA VILLAGE</w:t>
      </w:r>
    </w:p>
    <w:p w:rsidR="001F18EA" w:rsidRDefault="001F18EA" w:rsidP="001F18EA">
      <w:pPr>
        <w:jc w:val="center"/>
        <w:rPr>
          <w:b/>
          <w:bCs/>
          <w:sz w:val="20"/>
        </w:rPr>
      </w:pPr>
      <w:r>
        <w:rPr>
          <w:b/>
          <w:bCs/>
          <w:sz w:val="20"/>
        </w:rPr>
        <w:t>CEREMONY SITE CONTRACT</w:t>
      </w:r>
    </w:p>
    <w:p w:rsidR="001F18EA" w:rsidRDefault="001F18EA" w:rsidP="001F18EA">
      <w:pPr>
        <w:jc w:val="both"/>
        <w:rPr>
          <w:sz w:val="20"/>
        </w:rPr>
      </w:pPr>
    </w:p>
    <w:p w:rsidR="001F18EA" w:rsidRDefault="001F18EA" w:rsidP="001F18EA">
      <w:pPr>
        <w:jc w:val="both"/>
        <w:rPr>
          <w:b/>
          <w:bCs/>
          <w:sz w:val="20"/>
        </w:rPr>
      </w:pPr>
      <w:r>
        <w:rPr>
          <w:b/>
          <w:bCs/>
          <w:sz w:val="20"/>
        </w:rPr>
        <w:t xml:space="preserve">CLIENT #: </w:t>
      </w:r>
      <w:r>
        <w:rPr>
          <w:b/>
          <w:bCs/>
          <w:sz w:val="20"/>
        </w:rPr>
        <w:fldChar w:fldCharType="begin"/>
      </w:r>
      <w:r>
        <w:rPr>
          <w:b/>
          <w:bCs/>
          <w:sz w:val="20"/>
        </w:rPr>
        <w:instrText xml:space="preserve"> MERGEFIELD assistant </w:instrText>
      </w:r>
      <w:r>
        <w:rPr>
          <w:b/>
          <w:bCs/>
          <w:sz w:val="20"/>
        </w:rPr>
        <w:fldChar w:fldCharType="separate"/>
      </w:r>
      <w:r>
        <w:rPr>
          <w:b/>
          <w:bCs/>
          <w:noProof/>
          <w:sz w:val="20"/>
        </w:rPr>
        <w:t>«assistant»</w:t>
      </w:r>
      <w:r>
        <w:rPr>
          <w:b/>
          <w:bCs/>
          <w:sz w:val="20"/>
        </w:rPr>
        <w:fldChar w:fldCharType="end"/>
      </w:r>
    </w:p>
    <w:p w:rsidR="001F18EA" w:rsidRDefault="001F18EA" w:rsidP="001F18EA">
      <w:pPr>
        <w:jc w:val="both"/>
        <w:rPr>
          <w:sz w:val="20"/>
        </w:rPr>
      </w:pPr>
    </w:p>
    <w:p w:rsidR="001F18EA" w:rsidRPr="00A377B6" w:rsidRDefault="001F18EA" w:rsidP="001F18EA">
      <w:pPr>
        <w:jc w:val="both"/>
        <w:rPr>
          <w:sz w:val="20"/>
          <w:szCs w:val="20"/>
        </w:rPr>
      </w:pPr>
      <w:r>
        <w:rPr>
          <w:sz w:val="20"/>
        </w:rPr>
        <w:fldChar w:fldCharType="begin"/>
      </w:r>
      <w:r>
        <w:rPr>
          <w:sz w:val="20"/>
        </w:rPr>
        <w:instrText xml:space="preserve"> MERGEFIELD first </w:instrText>
      </w:r>
      <w:r>
        <w:rPr>
          <w:sz w:val="20"/>
        </w:rPr>
        <w:fldChar w:fldCharType="separate"/>
      </w:r>
      <w:r>
        <w:rPr>
          <w:noProof/>
          <w:sz w:val="20"/>
        </w:rPr>
        <w:t>«first»</w:t>
      </w:r>
      <w:r>
        <w:rPr>
          <w:sz w:val="20"/>
        </w:rPr>
        <w:fldChar w:fldCharType="end"/>
      </w:r>
      <w:r>
        <w:rPr>
          <w:sz w:val="20"/>
        </w:rPr>
        <w:fldChar w:fldCharType="begin"/>
      </w:r>
      <w:r>
        <w:rPr>
          <w:sz w:val="20"/>
        </w:rPr>
        <w:instrText xml:space="preserve"> MERGEFIELD last </w:instrText>
      </w:r>
      <w:r>
        <w:rPr>
          <w:sz w:val="20"/>
        </w:rPr>
        <w:fldChar w:fldCharType="separate"/>
      </w:r>
      <w:r>
        <w:rPr>
          <w:noProof/>
          <w:sz w:val="20"/>
        </w:rPr>
        <w:t>«last»</w:t>
      </w:r>
      <w:r>
        <w:rPr>
          <w:sz w:val="20"/>
        </w:rPr>
        <w:fldChar w:fldCharType="end"/>
      </w:r>
      <w:r>
        <w:rPr>
          <w:sz w:val="20"/>
        </w:rPr>
        <w:br/>
      </w:r>
      <w:r w:rsidRPr="00A377B6">
        <w:rPr>
          <w:b/>
          <w:sz w:val="20"/>
          <w:szCs w:val="20"/>
        </w:rPr>
        <w:t>CLIENT</w:t>
      </w:r>
      <w:r w:rsidRPr="00A377B6">
        <w:rPr>
          <w:sz w:val="20"/>
          <w:szCs w:val="20"/>
        </w:rPr>
        <w:tab/>
      </w:r>
      <w:r w:rsidRPr="00A377B6">
        <w:rPr>
          <w:sz w:val="20"/>
          <w:szCs w:val="20"/>
        </w:rPr>
        <w:tab/>
      </w:r>
    </w:p>
    <w:p w:rsidR="001F18EA" w:rsidRPr="00A377B6" w:rsidRDefault="001F18EA" w:rsidP="001F18EA">
      <w:pPr>
        <w:jc w:val="both"/>
        <w:rPr>
          <w:sz w:val="20"/>
          <w:szCs w:val="20"/>
        </w:rPr>
      </w:pPr>
    </w:p>
    <w:p w:rsidR="001F18EA" w:rsidRPr="00A377B6" w:rsidRDefault="001F18EA" w:rsidP="001F18EA">
      <w:pPr>
        <w:jc w:val="both"/>
        <w:rPr>
          <w:b/>
          <w:bCs/>
          <w:sz w:val="20"/>
          <w:szCs w:val="20"/>
        </w:rPr>
      </w:pPr>
      <w:r w:rsidRPr="00A377B6">
        <w:rPr>
          <w:b/>
          <w:bCs/>
          <w:sz w:val="20"/>
          <w:szCs w:val="20"/>
        </w:rPr>
        <w:t>CLIENT ADDRESS:</w:t>
      </w:r>
    </w:p>
    <w:p w:rsidR="001F18EA" w:rsidRDefault="001F18EA" w:rsidP="001F18EA">
      <w:pPr>
        <w:jc w:val="both"/>
        <w:rPr>
          <w:sz w:val="20"/>
        </w:rPr>
      </w:pPr>
      <w:r>
        <w:rPr>
          <w:sz w:val="20"/>
        </w:rPr>
        <w:fldChar w:fldCharType="begin"/>
      </w:r>
      <w:r>
        <w:rPr>
          <w:sz w:val="20"/>
        </w:rPr>
        <w:instrText xml:space="preserve"> MERGEFIELD address </w:instrText>
      </w:r>
      <w:r>
        <w:rPr>
          <w:sz w:val="20"/>
        </w:rPr>
        <w:fldChar w:fldCharType="separate"/>
      </w:r>
      <w:r>
        <w:rPr>
          <w:noProof/>
          <w:sz w:val="20"/>
        </w:rPr>
        <w:t>«address»</w:t>
      </w:r>
      <w:r>
        <w:rPr>
          <w:sz w:val="20"/>
        </w:rPr>
        <w:fldChar w:fldCharType="end"/>
      </w:r>
    </w:p>
    <w:p w:rsidR="001F18EA" w:rsidRDefault="001F18EA" w:rsidP="001F18EA">
      <w:pPr>
        <w:jc w:val="both"/>
        <w:rPr>
          <w:sz w:val="20"/>
        </w:rPr>
      </w:pPr>
      <w:r>
        <w:rPr>
          <w:sz w:val="20"/>
        </w:rPr>
        <w:fldChar w:fldCharType="begin"/>
      </w:r>
      <w:r>
        <w:rPr>
          <w:sz w:val="20"/>
        </w:rPr>
        <w:instrText xml:space="preserve"> MERGEFIELD city </w:instrText>
      </w:r>
      <w:r>
        <w:rPr>
          <w:sz w:val="20"/>
        </w:rPr>
        <w:fldChar w:fldCharType="separate"/>
      </w:r>
      <w:r>
        <w:rPr>
          <w:noProof/>
          <w:sz w:val="20"/>
        </w:rPr>
        <w:t>«city»</w:t>
      </w:r>
      <w:r>
        <w:rPr>
          <w:sz w:val="20"/>
        </w:rPr>
        <w:fldChar w:fldCharType="end"/>
      </w:r>
      <w:r>
        <w:rPr>
          <w:sz w:val="20"/>
        </w:rPr>
        <w:t xml:space="preserve">, </w:t>
      </w:r>
      <w:r>
        <w:rPr>
          <w:sz w:val="20"/>
        </w:rPr>
        <w:fldChar w:fldCharType="begin"/>
      </w:r>
      <w:r>
        <w:rPr>
          <w:sz w:val="20"/>
        </w:rPr>
        <w:instrText xml:space="preserve"> MERGEFIELD state </w:instrText>
      </w:r>
      <w:r>
        <w:rPr>
          <w:sz w:val="20"/>
        </w:rPr>
        <w:fldChar w:fldCharType="separate"/>
      </w:r>
      <w:r>
        <w:rPr>
          <w:noProof/>
          <w:sz w:val="20"/>
        </w:rPr>
        <w:t>«state»</w:t>
      </w:r>
      <w:r>
        <w:rPr>
          <w:sz w:val="20"/>
        </w:rPr>
        <w:fldChar w:fldCharType="end"/>
      </w:r>
      <w:r>
        <w:rPr>
          <w:sz w:val="20"/>
        </w:rPr>
        <w:t xml:space="preserve"> </w:t>
      </w:r>
      <w:r>
        <w:rPr>
          <w:sz w:val="20"/>
        </w:rPr>
        <w:fldChar w:fldCharType="begin"/>
      </w:r>
      <w:r>
        <w:rPr>
          <w:sz w:val="20"/>
        </w:rPr>
        <w:instrText xml:space="preserve"> MERGEFIELD zip </w:instrText>
      </w:r>
      <w:r>
        <w:rPr>
          <w:sz w:val="20"/>
        </w:rPr>
        <w:fldChar w:fldCharType="separate"/>
      </w:r>
      <w:r>
        <w:rPr>
          <w:noProof/>
          <w:sz w:val="20"/>
        </w:rPr>
        <w:t>«zip»</w:t>
      </w:r>
      <w:r>
        <w:rPr>
          <w:sz w:val="20"/>
        </w:rPr>
        <w:fldChar w:fldCharType="end"/>
      </w:r>
    </w:p>
    <w:p w:rsidR="001F18EA" w:rsidRDefault="001F18EA" w:rsidP="001F18EA">
      <w:pPr>
        <w:jc w:val="both"/>
        <w:rPr>
          <w:sz w:val="20"/>
        </w:rPr>
      </w:pPr>
    </w:p>
    <w:p w:rsidR="001F18EA" w:rsidRPr="00A377B6" w:rsidRDefault="001F18EA" w:rsidP="001F18EA">
      <w:pPr>
        <w:jc w:val="both"/>
        <w:rPr>
          <w:b/>
          <w:sz w:val="20"/>
          <w:szCs w:val="20"/>
        </w:rPr>
      </w:pPr>
      <w:r>
        <w:rPr>
          <w:sz w:val="20"/>
        </w:rPr>
        <w:fldChar w:fldCharType="begin"/>
      </w:r>
      <w:r>
        <w:rPr>
          <w:sz w:val="20"/>
        </w:rPr>
        <w:instrText xml:space="preserve"> MERGEFIELD phone </w:instrText>
      </w:r>
      <w:r>
        <w:rPr>
          <w:sz w:val="20"/>
        </w:rPr>
        <w:fldChar w:fldCharType="separate"/>
      </w:r>
      <w:r>
        <w:rPr>
          <w:noProof/>
          <w:sz w:val="20"/>
        </w:rPr>
        <w:t>«phone»</w:t>
      </w:r>
      <w:r>
        <w:rPr>
          <w:sz w:val="20"/>
        </w:rPr>
        <w:fldChar w:fldCharType="end"/>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r>
      <w:r>
        <w:rPr>
          <w:sz w:val="20"/>
        </w:rPr>
        <w:instrText xml:space="preserve"> MERGEFIELD phone3 </w:instrText>
      </w:r>
      <w:r>
        <w:rPr>
          <w:sz w:val="20"/>
        </w:rPr>
        <w:fldChar w:fldCharType="separate"/>
      </w:r>
      <w:r>
        <w:rPr>
          <w:noProof/>
          <w:sz w:val="20"/>
        </w:rPr>
        <w:t>«phone3»</w:t>
      </w:r>
      <w:r>
        <w:rPr>
          <w:sz w:val="20"/>
        </w:rPr>
        <w:fldChar w:fldCharType="end"/>
      </w:r>
      <w:r>
        <w:rPr>
          <w:sz w:val="20"/>
        </w:rPr>
        <w:br/>
      </w:r>
      <w:r w:rsidRPr="00A377B6">
        <w:rPr>
          <w:b/>
          <w:sz w:val="20"/>
          <w:szCs w:val="20"/>
        </w:rPr>
        <w:t>TELEPHONE 1</w:t>
      </w:r>
      <w:r w:rsidRPr="00A377B6">
        <w:rPr>
          <w:b/>
          <w:sz w:val="20"/>
          <w:szCs w:val="20"/>
        </w:rPr>
        <w:tab/>
      </w:r>
      <w:r w:rsidRPr="00A377B6">
        <w:rPr>
          <w:b/>
          <w:sz w:val="20"/>
          <w:szCs w:val="20"/>
        </w:rPr>
        <w:tab/>
      </w:r>
      <w:r w:rsidRPr="00A377B6">
        <w:rPr>
          <w:b/>
          <w:sz w:val="20"/>
          <w:szCs w:val="20"/>
        </w:rPr>
        <w:tab/>
      </w:r>
      <w:r w:rsidRPr="00A377B6">
        <w:rPr>
          <w:b/>
          <w:sz w:val="20"/>
          <w:szCs w:val="20"/>
        </w:rPr>
        <w:tab/>
      </w:r>
      <w:r w:rsidRPr="00A377B6">
        <w:rPr>
          <w:b/>
          <w:sz w:val="20"/>
          <w:szCs w:val="20"/>
        </w:rPr>
        <w:tab/>
      </w:r>
      <w:r w:rsidRPr="00A377B6">
        <w:rPr>
          <w:b/>
          <w:sz w:val="20"/>
          <w:szCs w:val="20"/>
        </w:rPr>
        <w:tab/>
        <w:t>TELEPHONE 2</w:t>
      </w:r>
    </w:p>
    <w:p w:rsidR="001F18EA" w:rsidRDefault="001F18EA" w:rsidP="001F18EA">
      <w:pPr>
        <w:jc w:val="both"/>
        <w:rPr>
          <w:sz w:val="20"/>
        </w:rPr>
      </w:pPr>
    </w:p>
    <w:p w:rsidR="001F18EA" w:rsidRDefault="001F18EA" w:rsidP="001F18EA">
      <w:pPr>
        <w:jc w:val="both"/>
        <w:rPr>
          <w:sz w:val="20"/>
        </w:rPr>
      </w:pPr>
      <w:r>
        <w:rPr>
          <w:sz w:val="20"/>
        </w:rPr>
        <w:fldChar w:fldCharType="begin"/>
      </w:r>
      <w:r>
        <w:rPr>
          <w:sz w:val="20"/>
        </w:rPr>
        <w:instrText xml:space="preserve"> MERGEFIELD function_date </w:instrText>
      </w:r>
      <w:r>
        <w:rPr>
          <w:sz w:val="20"/>
        </w:rPr>
        <w:fldChar w:fldCharType="separate"/>
      </w:r>
      <w:r>
        <w:rPr>
          <w:noProof/>
          <w:sz w:val="20"/>
        </w:rPr>
        <w:t>«function_date»</w:t>
      </w:r>
      <w:r>
        <w:rPr>
          <w:sz w:val="20"/>
        </w:rPr>
        <w:fldChar w:fldCharType="end"/>
      </w:r>
      <w:r>
        <w:rPr>
          <w:sz w:val="20"/>
        </w:rPr>
        <w:tab/>
      </w:r>
      <w:r>
        <w:rPr>
          <w:sz w:val="20"/>
        </w:rPr>
        <w:tab/>
      </w:r>
      <w:r>
        <w:rPr>
          <w:sz w:val="20"/>
        </w:rPr>
        <w:tab/>
      </w:r>
      <w:r>
        <w:rPr>
          <w:sz w:val="20"/>
        </w:rPr>
        <w:tab/>
      </w:r>
      <w:r>
        <w:rPr>
          <w:sz w:val="20"/>
        </w:rPr>
        <w:tab/>
      </w:r>
      <w:r>
        <w:rPr>
          <w:sz w:val="20"/>
        </w:rPr>
        <w:tab/>
      </w:r>
    </w:p>
    <w:p w:rsidR="001F18EA" w:rsidRDefault="001F18EA" w:rsidP="001F18EA">
      <w:pPr>
        <w:jc w:val="both"/>
        <w:rPr>
          <w:sz w:val="20"/>
        </w:rPr>
      </w:pPr>
      <w:r>
        <w:rPr>
          <w:b/>
          <w:bCs/>
          <w:sz w:val="20"/>
        </w:rPr>
        <w:t>DATE OF FUNCTION</w:t>
      </w:r>
      <w:r>
        <w:rPr>
          <w:sz w:val="20"/>
        </w:rPr>
        <w:tab/>
      </w:r>
      <w:r>
        <w:rPr>
          <w:sz w:val="20"/>
        </w:rPr>
        <w:tab/>
      </w:r>
      <w:r>
        <w:rPr>
          <w:sz w:val="20"/>
        </w:rPr>
        <w:tab/>
      </w:r>
      <w:r>
        <w:rPr>
          <w:sz w:val="20"/>
        </w:rPr>
        <w:tab/>
      </w:r>
      <w:r>
        <w:rPr>
          <w:sz w:val="20"/>
        </w:rPr>
        <w:tab/>
      </w:r>
      <w:r>
        <w:rPr>
          <w:b/>
          <w:bCs/>
          <w:sz w:val="20"/>
        </w:rPr>
        <w:t>TIME OF FUNCTION</w:t>
      </w:r>
    </w:p>
    <w:p w:rsidR="001F18EA" w:rsidRDefault="001F18EA" w:rsidP="001F18EA">
      <w:pPr>
        <w:jc w:val="both"/>
        <w:rPr>
          <w:sz w:val="20"/>
        </w:rPr>
      </w:pPr>
    </w:p>
    <w:p w:rsidR="001F18EA" w:rsidRDefault="001F18EA" w:rsidP="001F18EA">
      <w:pPr>
        <w:jc w:val="both"/>
        <w:rPr>
          <w:sz w:val="20"/>
        </w:rPr>
      </w:pPr>
      <w:r>
        <w:rPr>
          <w:b/>
          <w:bCs/>
          <w:sz w:val="20"/>
        </w:rPr>
        <w:t>BRIDE / GROOM</w:t>
      </w:r>
      <w:r>
        <w:rPr>
          <w:sz w:val="20"/>
        </w:rPr>
        <w:t xml:space="preserve">: </w:t>
      </w:r>
      <w:r>
        <w:rPr>
          <w:sz w:val="20"/>
        </w:rPr>
        <w:fldChar w:fldCharType="begin"/>
      </w:r>
      <w:r>
        <w:rPr>
          <w:sz w:val="20"/>
        </w:rPr>
        <w:instrText xml:space="preserve"> MERGEFIELD name </w:instrText>
      </w:r>
      <w:r>
        <w:rPr>
          <w:sz w:val="20"/>
        </w:rPr>
        <w:fldChar w:fldCharType="separate"/>
      </w:r>
      <w:r>
        <w:rPr>
          <w:noProof/>
          <w:sz w:val="20"/>
        </w:rPr>
        <w:t>«name»</w:t>
      </w:r>
      <w:r>
        <w:rPr>
          <w:sz w:val="20"/>
        </w:rPr>
        <w:fldChar w:fldCharType="end"/>
      </w:r>
    </w:p>
    <w:p w:rsidR="001F18EA" w:rsidRDefault="001F18EA" w:rsidP="001F18EA">
      <w:pPr>
        <w:jc w:val="both"/>
        <w:rPr>
          <w:sz w:val="20"/>
        </w:rPr>
      </w:pPr>
      <w:r>
        <w:rPr>
          <w:sz w:val="20"/>
        </w:rPr>
        <w:tab/>
      </w:r>
      <w:r>
        <w:rPr>
          <w:sz w:val="20"/>
        </w:rPr>
        <w:tab/>
      </w:r>
    </w:p>
    <w:p w:rsidR="001F18EA" w:rsidRDefault="001F18EA" w:rsidP="001F18EA">
      <w:pPr>
        <w:jc w:val="both"/>
        <w:rPr>
          <w:sz w:val="20"/>
          <w:szCs w:val="20"/>
        </w:rPr>
      </w:pPr>
      <w:r>
        <w:rPr>
          <w:sz w:val="20"/>
          <w:szCs w:val="20"/>
        </w:rPr>
        <w:t xml:space="preserve">Once CLIENT signs and returns this Ceremony Site Contract ("Contract") to SCPT Marina Village, LLC, a Delaware limited liability company ("CENTER"), along with the required event deposit specified below, CLIENT's reservation will be confirmed and considered a definite booking of the ________LAWN at Marina Village, 1936 Quivira Way, San Diego, CA 92109 (the "Lawn") at the cost of </w:t>
      </w:r>
      <w:r>
        <w:rPr>
          <w:b/>
          <w:bCs/>
          <w:sz w:val="20"/>
          <w:szCs w:val="20"/>
        </w:rPr>
        <w:t>$600.00</w:t>
      </w:r>
      <w:r>
        <w:rPr>
          <w:sz w:val="20"/>
          <w:szCs w:val="20"/>
        </w:rPr>
        <w:t xml:space="preserve"> (the "Fee") for the three (3) hour period specified above.  </w:t>
      </w:r>
    </w:p>
    <w:p w:rsidR="001F18EA" w:rsidRDefault="001F18EA" w:rsidP="001F18EA">
      <w:pPr>
        <w:pStyle w:val="Heading3"/>
        <w:rPr>
          <w:rFonts w:ascii="Times New Roman" w:hAnsi="Times New Roman"/>
          <w:sz w:val="20"/>
          <w:szCs w:val="20"/>
          <w:u w:val="single"/>
        </w:rPr>
      </w:pPr>
      <w:r>
        <w:rPr>
          <w:rFonts w:ascii="Times New Roman" w:hAnsi="Times New Roman"/>
          <w:sz w:val="20"/>
          <w:szCs w:val="20"/>
          <w:u w:val="single"/>
        </w:rPr>
        <w:t>FEES &amp; CHARGES</w:t>
      </w:r>
    </w:p>
    <w:p w:rsidR="001F18EA" w:rsidRDefault="001F18EA" w:rsidP="001F18EA">
      <w:pPr>
        <w:jc w:val="both"/>
        <w:rPr>
          <w:sz w:val="20"/>
          <w:szCs w:val="20"/>
        </w:rPr>
      </w:pPr>
    </w:p>
    <w:p w:rsidR="001F18EA" w:rsidRDefault="001F18EA" w:rsidP="001F18EA">
      <w:pPr>
        <w:jc w:val="both"/>
        <w:rPr>
          <w:sz w:val="20"/>
          <w:szCs w:val="20"/>
        </w:rPr>
      </w:pPr>
      <w:r>
        <w:rPr>
          <w:sz w:val="20"/>
          <w:szCs w:val="20"/>
        </w:rPr>
        <w:t xml:space="preserve">There is a $100.00 discount on the Fee for the use of the grounds for clients who have booked their reception with CENTER.  The fee includes the use of an arch and 100 folding chairs.  Folding chairs should not be used for people of exceptional weight or stature.  Additional chairs must be procured from CENTER upon request at an additional fee.  This Contract is for the period and location as defined herein, rain or shine. The CLIENT, CLIENT'S guests and vendors, may commence set up / decoration no earlier than the prescribed rental period commencement time and must complete their event and have all of their decorations, equipment, etc., removed from the site within the reserved time period. In the event of inclement weather on the day of the event, CENTER will make every effort to make available another location at CENTER for the ceremony; provided, however, CENTER does not warrant or guarantee the availability of an alternative site.  If an alternative site is located, there will be an additional $100.00 set up fee for this alternate site.  </w:t>
      </w:r>
    </w:p>
    <w:p w:rsidR="001F18EA" w:rsidRDefault="001F18EA" w:rsidP="001F18EA">
      <w:pPr>
        <w:jc w:val="both"/>
        <w:rPr>
          <w:sz w:val="20"/>
          <w:szCs w:val="20"/>
        </w:rPr>
      </w:pPr>
    </w:p>
    <w:p w:rsidR="001F18EA" w:rsidRDefault="001F18EA" w:rsidP="001F18EA">
      <w:pPr>
        <w:jc w:val="both"/>
        <w:rPr>
          <w:sz w:val="20"/>
          <w:szCs w:val="20"/>
        </w:rPr>
      </w:pPr>
      <w:r>
        <w:rPr>
          <w:sz w:val="20"/>
          <w:szCs w:val="20"/>
        </w:rPr>
        <w:t xml:space="preserve">CLIENT agrees to rent from CENTER the following additional equipment for the fees listed in Exhibit "A". </w:t>
      </w:r>
    </w:p>
    <w:p w:rsidR="001F18EA" w:rsidRDefault="001F18EA" w:rsidP="001F18EA">
      <w:pPr>
        <w:jc w:val="both"/>
        <w:rPr>
          <w:sz w:val="20"/>
          <w:szCs w:val="20"/>
        </w:rPr>
      </w:pPr>
    </w:p>
    <w:p w:rsidR="001F18EA" w:rsidRDefault="001F18EA" w:rsidP="001F18EA">
      <w:pPr>
        <w:jc w:val="both"/>
        <w:rPr>
          <w:sz w:val="20"/>
          <w:szCs w:val="20"/>
        </w:rPr>
      </w:pPr>
      <w:r>
        <w:rPr>
          <w:sz w:val="20"/>
          <w:szCs w:val="20"/>
        </w:rPr>
        <w:t xml:space="preserve">CLIENT will be responsible for the expense of any labor required by CENTER personnel to clean the grounds following the event at a charge of $40.00 per labor hour.  Any charges outlined below (i.e. removal of trash, confetti, etc.) will be in addition to the $40.00 per hour labor rate.  </w:t>
      </w:r>
    </w:p>
    <w:p w:rsidR="001F18EA" w:rsidRDefault="001F18EA" w:rsidP="001F18EA">
      <w:pPr>
        <w:jc w:val="both"/>
        <w:rPr>
          <w:sz w:val="20"/>
          <w:szCs w:val="20"/>
        </w:rPr>
      </w:pPr>
    </w:p>
    <w:p w:rsidR="001F18EA" w:rsidRDefault="001F18EA" w:rsidP="001F18EA">
      <w:pPr>
        <w:jc w:val="both"/>
        <w:rPr>
          <w:sz w:val="20"/>
          <w:szCs w:val="20"/>
        </w:rPr>
      </w:pPr>
      <w:r>
        <w:rPr>
          <w:sz w:val="20"/>
          <w:szCs w:val="20"/>
        </w:rPr>
        <w:t>The use of confetti or rice or bird seed is prohibited on the grounds.  If this occurs, there will be an additional charge in the amount of $50.00.</w:t>
      </w:r>
    </w:p>
    <w:p w:rsidR="001F18EA" w:rsidRDefault="001F18EA" w:rsidP="001F18EA">
      <w:pPr>
        <w:jc w:val="both"/>
        <w:rPr>
          <w:sz w:val="20"/>
          <w:szCs w:val="20"/>
        </w:rPr>
      </w:pPr>
    </w:p>
    <w:p w:rsidR="001F18EA" w:rsidRDefault="001F18EA" w:rsidP="001F18EA">
      <w:pPr>
        <w:jc w:val="both"/>
        <w:rPr>
          <w:sz w:val="20"/>
          <w:szCs w:val="20"/>
        </w:rPr>
      </w:pPr>
      <w:r>
        <w:rPr>
          <w:sz w:val="20"/>
          <w:szCs w:val="20"/>
        </w:rPr>
        <w:t xml:space="preserve">There will be a charge of $10.00 per bag of trash not disposed of by CLIENT.  </w:t>
      </w:r>
    </w:p>
    <w:p w:rsidR="001F18EA" w:rsidRDefault="001F18EA" w:rsidP="001F18EA">
      <w:pPr>
        <w:jc w:val="both"/>
        <w:rPr>
          <w:sz w:val="20"/>
          <w:szCs w:val="20"/>
        </w:rPr>
      </w:pPr>
    </w:p>
    <w:p w:rsidR="001F18EA" w:rsidRDefault="001F18EA" w:rsidP="001F18EA">
      <w:pPr>
        <w:jc w:val="both"/>
        <w:rPr>
          <w:sz w:val="20"/>
          <w:szCs w:val="20"/>
        </w:rPr>
      </w:pPr>
      <w:r>
        <w:rPr>
          <w:sz w:val="20"/>
          <w:szCs w:val="20"/>
        </w:rPr>
        <w:t xml:space="preserve"> </w:t>
      </w:r>
    </w:p>
    <w:p w:rsidR="001F18EA" w:rsidRDefault="001F18EA" w:rsidP="001F18EA">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p>
    <w:p w:rsidR="001F18EA" w:rsidRDefault="001F18EA" w:rsidP="001F18EA">
      <w:pPr>
        <w:pStyle w:val="Heading3"/>
        <w:rPr>
          <w:rFonts w:ascii="Times New Roman" w:hAnsi="Times New Roman"/>
          <w:sz w:val="20"/>
          <w:szCs w:val="20"/>
          <w:u w:val="single"/>
        </w:rPr>
      </w:pPr>
      <w:r>
        <w:rPr>
          <w:rFonts w:ascii="Times New Roman" w:hAnsi="Times New Roman"/>
          <w:sz w:val="20"/>
          <w:szCs w:val="20"/>
          <w:u w:val="single"/>
        </w:rPr>
        <w:lastRenderedPageBreak/>
        <w:t>EVENT DEPOSIT</w:t>
      </w:r>
    </w:p>
    <w:p w:rsidR="001F18EA" w:rsidRDefault="001F18EA" w:rsidP="001F18EA">
      <w:pPr>
        <w:jc w:val="both"/>
        <w:rPr>
          <w:sz w:val="20"/>
          <w:szCs w:val="20"/>
        </w:rPr>
      </w:pPr>
    </w:p>
    <w:p w:rsidR="001F18EA" w:rsidRDefault="001F18EA" w:rsidP="001F18EA">
      <w:pPr>
        <w:jc w:val="both"/>
        <w:rPr>
          <w:sz w:val="20"/>
          <w:szCs w:val="20"/>
        </w:rPr>
      </w:pPr>
      <w:r>
        <w:rPr>
          <w:sz w:val="20"/>
          <w:szCs w:val="20"/>
        </w:rPr>
        <w:t>An event deposit, equal to fifty percent (50%) of the Fee, is required to be paid by CLIENT, as initial payment at the time the signed Contract is delivered to CENTER in order to reserve a ceremony site.  The remaining portion of the Fee and any additional charges will become due and payable no later than sixty (60) calendar days prior to the event.  Failure to provide the balance of the Fee is considered an automatic cancellation by CLIENT.</w:t>
      </w:r>
    </w:p>
    <w:p w:rsidR="001F18EA" w:rsidRDefault="001F18EA" w:rsidP="001F18EA">
      <w:pPr>
        <w:jc w:val="both"/>
        <w:rPr>
          <w:sz w:val="20"/>
          <w:szCs w:val="20"/>
        </w:rPr>
      </w:pPr>
    </w:p>
    <w:p w:rsidR="001F18EA" w:rsidRDefault="001F18EA" w:rsidP="001F18EA">
      <w:pPr>
        <w:jc w:val="both"/>
        <w:rPr>
          <w:b/>
          <w:sz w:val="20"/>
          <w:szCs w:val="20"/>
          <w:u w:val="single"/>
        </w:rPr>
      </w:pPr>
      <w:r>
        <w:rPr>
          <w:b/>
          <w:sz w:val="20"/>
          <w:szCs w:val="20"/>
          <w:u w:val="single"/>
        </w:rPr>
        <w:t>CANCELLATION POLICY / AMENDMENTS</w:t>
      </w:r>
    </w:p>
    <w:p w:rsidR="001F18EA" w:rsidRDefault="001F18EA" w:rsidP="001F18EA">
      <w:pPr>
        <w:jc w:val="both"/>
        <w:rPr>
          <w:sz w:val="20"/>
          <w:szCs w:val="20"/>
        </w:rPr>
      </w:pPr>
    </w:p>
    <w:p w:rsidR="001F18EA" w:rsidRDefault="001F18EA" w:rsidP="001F18EA">
      <w:pPr>
        <w:jc w:val="both"/>
        <w:rPr>
          <w:sz w:val="20"/>
          <w:szCs w:val="20"/>
        </w:rPr>
      </w:pPr>
      <w:r>
        <w:rPr>
          <w:sz w:val="20"/>
          <w:szCs w:val="20"/>
        </w:rPr>
        <w:t>In the event the CLIENT should cancel this Contract within seventy-two (72) hours of signing the Contract, CLIENT agrees to pay CENTER one hundred dollars ($100.00) administration fee, to be deducted from the CLIENT's deposit.  In the event CENTER cancels the Contract within the first seventy-two (72) hours, then the CLIENT's deposit will be fully refunded.  Should either party cancel this event after seventy-two (72) hours following execution of this Contract, liquidated damages shall be paid by the canceling party to the non-canceling party at the time of the cancellation.  This amount is agreed not to constitute a penalty.  Payment due as a result of cancellation of the Contract under this provision shall be made by the canceling party to the non-canceling party at the time the Contract is canceled by written notice in accordance with the following schedule: 1) cancellation date is ninety (90) days or more calendar days prior to the date of the function, 25% of the total Lawn rental charges; 2) cancellation date less than ninety (90) calendar days but greater than sixty (60) calendar days from the date of the function, 50% of the total Lawn rental charges; 3) cancellation sixty (60) calendar days or less prior to the date of the function, 100% of the total Lawn rental charges.   If the CLIENT requests to change the date location of their event, CENTER at its sole discretion can approve or disapprove such change.  If CENTER can't accommodate CLIENT with the change request, CLIENT then must comply with the terms and conditions of this Contract.  If the CENTER can accommodate the change, the charges will be increased accordingly, but in no case will the charges be reduced or the due dates delayed for pre-payment of deposits.  In the event an earlier date is accepted, then the due dates for deposits will be accelerated to match the earlier due date.  Failure to pay deposits on time will result in CLIENT default and this default results in automatic cancellation of the event, subject to liquidated damages payable by CLIENT to CENTER as defined in this Contract.</w:t>
      </w:r>
    </w:p>
    <w:p w:rsidR="001F18EA" w:rsidRDefault="001F18EA" w:rsidP="001F18EA">
      <w:pPr>
        <w:jc w:val="both"/>
        <w:rPr>
          <w:sz w:val="20"/>
          <w:szCs w:val="20"/>
        </w:rPr>
      </w:pPr>
    </w:p>
    <w:p w:rsidR="001F18EA" w:rsidRDefault="001F18EA" w:rsidP="001F18EA">
      <w:pPr>
        <w:jc w:val="both"/>
        <w:rPr>
          <w:sz w:val="20"/>
          <w:szCs w:val="20"/>
        </w:rPr>
      </w:pPr>
      <w:r>
        <w:rPr>
          <w:sz w:val="20"/>
          <w:szCs w:val="20"/>
        </w:rPr>
        <w:t>CENTER reserves the right to cancel this Contract at any time, with or without notice, in the event that any term, condition or promise in this Contract has been or is being violated.  In such event, there will be no reimbursement or credit towards any fee previously paid or any fee still owing.  If the CENTER brings any action to enforce any of the terms, conditions or promises in this Contract, it shall be entitled to its reasonable attorney's fees incurred in such an action.</w:t>
      </w:r>
    </w:p>
    <w:p w:rsidR="001F18EA" w:rsidRDefault="001F18EA" w:rsidP="001F18EA">
      <w:pPr>
        <w:jc w:val="both"/>
        <w:rPr>
          <w:sz w:val="20"/>
          <w:szCs w:val="20"/>
        </w:rPr>
      </w:pPr>
    </w:p>
    <w:p w:rsidR="001F18EA" w:rsidRDefault="001F18EA" w:rsidP="001F18EA">
      <w:pPr>
        <w:jc w:val="both"/>
        <w:rPr>
          <w:sz w:val="20"/>
          <w:szCs w:val="20"/>
        </w:rPr>
      </w:pPr>
      <w:r>
        <w:rPr>
          <w:sz w:val="20"/>
          <w:szCs w:val="20"/>
        </w:rPr>
        <w:t xml:space="preserve">All changes to the Contract or cancellations must be in writing (letter or facsimile) and signed by CLIENT or their authorized agent; provided, however, that the requirement that cancellations be in writing does not apply in the case of CLIENT's failure to make deposits on time.  Changes are not an amendment to this Contract unless signed by the CENTER's agent.  </w:t>
      </w:r>
    </w:p>
    <w:p w:rsidR="001F18EA" w:rsidRDefault="001F18EA" w:rsidP="001F18EA">
      <w:pPr>
        <w:jc w:val="both"/>
        <w:rPr>
          <w:sz w:val="20"/>
          <w:szCs w:val="20"/>
        </w:rPr>
      </w:pPr>
    </w:p>
    <w:p w:rsidR="001F18EA" w:rsidRDefault="001F18EA" w:rsidP="001F18EA">
      <w:pPr>
        <w:jc w:val="both"/>
        <w:rPr>
          <w:b/>
          <w:sz w:val="20"/>
          <w:szCs w:val="20"/>
          <w:u w:val="single"/>
        </w:rPr>
      </w:pPr>
      <w:r>
        <w:rPr>
          <w:b/>
          <w:sz w:val="20"/>
          <w:szCs w:val="20"/>
          <w:u w:val="single"/>
        </w:rPr>
        <w:t>TERMS &amp; CONDITIONS</w:t>
      </w:r>
    </w:p>
    <w:p w:rsidR="001F18EA" w:rsidRDefault="001F18EA" w:rsidP="001F18EA">
      <w:pPr>
        <w:rPr>
          <w:sz w:val="20"/>
          <w:szCs w:val="20"/>
        </w:rPr>
      </w:pPr>
    </w:p>
    <w:p w:rsidR="001F18EA" w:rsidRDefault="001F18EA" w:rsidP="001F18EA">
      <w:pPr>
        <w:jc w:val="both"/>
        <w:rPr>
          <w:sz w:val="20"/>
          <w:szCs w:val="20"/>
        </w:rPr>
      </w:pPr>
      <w:r>
        <w:rPr>
          <w:sz w:val="20"/>
          <w:szCs w:val="20"/>
        </w:rPr>
        <w:t xml:space="preserve">By execution of this Contract and conducting the event, CLIENT shall be deemed to have accepted the Lawn in an "as is" condition and as being in good and acceptable order, condition and repair.  </w:t>
      </w:r>
    </w:p>
    <w:p w:rsidR="001F18EA" w:rsidRDefault="001F18EA" w:rsidP="001F18EA">
      <w:pPr>
        <w:jc w:val="both"/>
        <w:rPr>
          <w:sz w:val="20"/>
          <w:szCs w:val="20"/>
        </w:rPr>
      </w:pPr>
    </w:p>
    <w:p w:rsidR="001F18EA" w:rsidRDefault="001F18EA" w:rsidP="001F18EA">
      <w:pPr>
        <w:jc w:val="both"/>
        <w:rPr>
          <w:sz w:val="20"/>
          <w:szCs w:val="20"/>
        </w:rPr>
      </w:pPr>
      <w:r>
        <w:rPr>
          <w:sz w:val="20"/>
          <w:szCs w:val="20"/>
        </w:rPr>
        <w:t xml:space="preserve">CLIENT represents that the event will be hosted by CLIENT.  CLIENT shall have no right to assign this Contract without CENTER's prior written consent which may be withheld at CENTER's sole option.  </w:t>
      </w:r>
      <w:proofErr w:type="gramStart"/>
      <w:r>
        <w:rPr>
          <w:sz w:val="20"/>
          <w:szCs w:val="20"/>
        </w:rPr>
        <w:t>CLIENT represents that the event will be a private event and will not be open to the public.</w:t>
      </w:r>
      <w:proofErr w:type="gramEnd"/>
      <w:r>
        <w:rPr>
          <w:sz w:val="20"/>
          <w:szCs w:val="20"/>
        </w:rPr>
        <w:t xml:space="preserve">  CLIENT represents that he/she is not representing, either partially or wholly, a fraternity or sorority of a college or university (defined as 5 or more attendees who belong to a fraternity or sorority).  CLIENT represents that all guests are known by CLIENT and that open invitations to unknown or non-affiliated invitees will not be issued.  If the event is associated with a club, company, team, etc., the club, company, team, etc. have been named on the application.  In the event that CLIENT misrepresents the purpose of party or event, violates the provisions of this paragraph, CENTER has the unilateral right to cancel / terminate the event and CLIENT would be the liable party for cancellation fees as provided in this Contract.  If the event is canceled within seven (7) calendar days of or during the event for failure to comply with the conditions of this agreement, CLIENT agrees that CENTER will have earned the entire fee, including additional rental items in Exhibit "A" as updated prior to the event by CLIENT, otherwise due for use of the Event Room and equipment.</w:t>
      </w:r>
    </w:p>
    <w:p w:rsidR="001F18EA" w:rsidRDefault="001F18EA" w:rsidP="001F18EA">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1F18EA" w:rsidRDefault="001F18EA" w:rsidP="001F18EA">
      <w:pPr>
        <w:jc w:val="both"/>
        <w:rPr>
          <w:sz w:val="20"/>
          <w:szCs w:val="20"/>
        </w:rPr>
      </w:pPr>
    </w:p>
    <w:p w:rsidR="001F18EA" w:rsidRDefault="001F18EA" w:rsidP="001F18EA">
      <w:pPr>
        <w:jc w:val="both"/>
        <w:rPr>
          <w:sz w:val="20"/>
          <w:szCs w:val="20"/>
        </w:rPr>
      </w:pPr>
      <w:r>
        <w:rPr>
          <w:sz w:val="20"/>
          <w:szCs w:val="20"/>
        </w:rPr>
        <w:t>CLIENT acknowledges and agrees that (</w:t>
      </w:r>
      <w:proofErr w:type="spellStart"/>
      <w:r>
        <w:rPr>
          <w:sz w:val="20"/>
          <w:szCs w:val="20"/>
        </w:rPr>
        <w:t>i</w:t>
      </w:r>
      <w:proofErr w:type="spellEnd"/>
      <w:r>
        <w:rPr>
          <w:sz w:val="20"/>
          <w:szCs w:val="20"/>
        </w:rPr>
        <w:t xml:space="preserve">) there are a number of rooms at Marina Village at which events are hosted and, as a result, there may be other events that occur at the same time as the event that CLIENT is hosting and CENTER is not responsible for the actions of the invitees at such events, (ii) CLIENT's guests will be restricted to participation in CLIENT's event and shall not be entitled to participate in any other events that may occur during CLIENT's event in another portion of CENTER, (iii) not </w:t>
      </w:r>
      <w:r>
        <w:rPr>
          <w:sz w:val="20"/>
          <w:szCs w:val="20"/>
        </w:rPr>
        <w:lastRenderedPageBreak/>
        <w:t>all buildings and grounds of CENTER are accessible to disabled persons, (iv) that CENTER shall bear no responsibility for ensuring that its buildings and grounds are accessible to disabled persons, (v) access to the marina itself is not restricted by a fence, and (vi) CLIENT assumes all risk of loss associated with walking on the lawns and using folding chairs placed on grass grounds that aren't level surfaces.</w:t>
      </w:r>
    </w:p>
    <w:p w:rsidR="001F18EA" w:rsidRDefault="001F18EA" w:rsidP="001F18EA">
      <w:pPr>
        <w:jc w:val="both"/>
        <w:rPr>
          <w:sz w:val="20"/>
          <w:szCs w:val="20"/>
        </w:rPr>
      </w:pPr>
    </w:p>
    <w:p w:rsidR="001F18EA" w:rsidRDefault="001F18EA" w:rsidP="001F18EA">
      <w:pPr>
        <w:jc w:val="both"/>
        <w:rPr>
          <w:sz w:val="20"/>
          <w:szCs w:val="20"/>
        </w:rPr>
      </w:pPr>
      <w:r>
        <w:rPr>
          <w:sz w:val="20"/>
          <w:szCs w:val="20"/>
        </w:rPr>
        <w:t xml:space="preserve">Neither CENTER nor CENTER's managers, officers, directors, shareholders, trustees, principals, employees, agents, contractors, predecessors, successors and/or assigns (whether disclosed or undisclosed) (collectively referred to herein as the "CENTER PARTIES") shall be liable to CLIENT or to CLIENT's guests, invitees, licensees, agents, employees and/or independent contractors (collectively referred to herein as the "INVITEES"), for any losses, liabilities, obligations, claims, damages, expenses, costs (including without limitation attorneys' fees), penalties or fines (collectively referred to herein as "DAMAGES") incurred in connection with or arising from the fact that any buildings and/or the grounds at CENTER are not accessible to disabled persons and/or the fact that access to the marina is not controlled.  </w:t>
      </w:r>
    </w:p>
    <w:p w:rsidR="001F18EA" w:rsidRDefault="001F18EA" w:rsidP="001F18EA">
      <w:pPr>
        <w:pStyle w:val="Heading3"/>
        <w:rPr>
          <w:rFonts w:ascii="Times New Roman" w:hAnsi="Times New Roman"/>
          <w:sz w:val="20"/>
          <w:szCs w:val="20"/>
          <w:u w:val="single"/>
        </w:rPr>
      </w:pPr>
      <w:r>
        <w:rPr>
          <w:rFonts w:ascii="Times New Roman" w:hAnsi="Times New Roman"/>
          <w:sz w:val="20"/>
          <w:szCs w:val="20"/>
          <w:u w:val="single"/>
        </w:rPr>
        <w:t>ACCESS &amp; INDEMNITY</w:t>
      </w:r>
    </w:p>
    <w:p w:rsidR="001F18EA" w:rsidRDefault="001F18EA" w:rsidP="001F18EA">
      <w:pPr>
        <w:jc w:val="both"/>
        <w:rPr>
          <w:sz w:val="20"/>
          <w:szCs w:val="20"/>
        </w:rPr>
      </w:pPr>
    </w:p>
    <w:p w:rsidR="001F18EA" w:rsidRDefault="001F18EA" w:rsidP="001F18EA">
      <w:pPr>
        <w:jc w:val="both"/>
        <w:rPr>
          <w:sz w:val="20"/>
          <w:szCs w:val="20"/>
        </w:rPr>
      </w:pPr>
      <w:r>
        <w:rPr>
          <w:sz w:val="20"/>
          <w:szCs w:val="20"/>
        </w:rPr>
        <w:t xml:space="preserve">CLIENT acknowledges that Marina Village is located on parklands with full public access.  CLIENT takes full responsibility for crowd control.  </w:t>
      </w:r>
    </w:p>
    <w:p w:rsidR="001F18EA" w:rsidRDefault="001F18EA" w:rsidP="001F18EA">
      <w:pPr>
        <w:jc w:val="both"/>
        <w:rPr>
          <w:sz w:val="20"/>
          <w:szCs w:val="20"/>
        </w:rPr>
      </w:pPr>
    </w:p>
    <w:p w:rsidR="001F18EA" w:rsidRDefault="001F18EA" w:rsidP="001F18EA">
      <w:pPr>
        <w:jc w:val="both"/>
        <w:rPr>
          <w:sz w:val="20"/>
          <w:szCs w:val="20"/>
        </w:rPr>
      </w:pPr>
      <w:r>
        <w:rPr>
          <w:sz w:val="20"/>
          <w:szCs w:val="20"/>
        </w:rPr>
        <w:t>CLIENT acknowledges being informed, and shall assume full responsibility for informing its INVITEES who may have a need for such information, that restrooms that are accessible to disabled persons are located in the area identified on Exhibit "B" attached hereto.  CLIENT agrees to inspect the Event Room prior to or within 72 hours of signing this Contract to ensure suitability of the Event Room for the planned event and the anticipated guests or supporting equipment.  CLIENT is advised that the second story rooms and seating areas are not serviced by elevators and some of the rooms require the use of public restroom facilities.  CLIENT acknowledges that access to the docks and gangway to the docks is restricted and that its Invitees shall not be granted access to this portion of Marina Village during the event.</w:t>
      </w:r>
    </w:p>
    <w:p w:rsidR="001F18EA" w:rsidRDefault="001F18EA" w:rsidP="001F18EA">
      <w:pPr>
        <w:jc w:val="both"/>
        <w:rPr>
          <w:sz w:val="20"/>
          <w:szCs w:val="20"/>
        </w:rPr>
      </w:pPr>
    </w:p>
    <w:p w:rsidR="001F18EA" w:rsidRDefault="001F18EA" w:rsidP="001F18EA">
      <w:pPr>
        <w:jc w:val="both"/>
        <w:rPr>
          <w:sz w:val="20"/>
          <w:szCs w:val="20"/>
        </w:rPr>
      </w:pPr>
      <w:r>
        <w:rPr>
          <w:sz w:val="20"/>
          <w:szCs w:val="20"/>
        </w:rPr>
        <w:t>CLIENT hereby agrees to indemnify, defend, and hold harmless CENTER and the CENTER PARTIES from and against any and all DAMAGES arising from (a) the use of any room and/or the grounds of Marina Village by CLIENT and/or the INVITEES, or (b) from CLIENT's activities or the activities of the INVITEES in any room and/or on the grounds of Marina Village, including in the waters of the marina, or (c) from anything done, permitted or suffered by CLIENT or the INVITEES in any room or on the grounds of Marina Village, or (d) from CLIENT's failure to observe or perform any agreement or promise under this Contract.  This indemnity obligation shall survive the termination of the Contract.</w:t>
      </w:r>
    </w:p>
    <w:p w:rsidR="001F18EA" w:rsidRDefault="001F18EA" w:rsidP="001F18EA">
      <w:pPr>
        <w:jc w:val="both"/>
        <w:rPr>
          <w:sz w:val="20"/>
          <w:szCs w:val="20"/>
        </w:rPr>
      </w:pPr>
    </w:p>
    <w:p w:rsidR="001F18EA" w:rsidRDefault="001F18EA" w:rsidP="001F18EA">
      <w:pPr>
        <w:jc w:val="both"/>
        <w:rPr>
          <w:sz w:val="20"/>
          <w:szCs w:val="20"/>
        </w:rPr>
      </w:pPr>
      <w:r>
        <w:rPr>
          <w:sz w:val="20"/>
          <w:szCs w:val="20"/>
        </w:rPr>
        <w:t>CLIENT agrees to be responsible for any damage done by the CLIENT, the INVITEES, or other agents under the CLIENT's control.  The CENTER will not assume or accept responsibility for conditions beyond the control of the CENTER or damage to or loss of any merchandise or articles left in the room prior to, during, or following the CLIENT's function.</w:t>
      </w:r>
    </w:p>
    <w:p w:rsidR="001F18EA" w:rsidRDefault="001F18EA" w:rsidP="001F18EA">
      <w:pPr>
        <w:jc w:val="both"/>
        <w:rPr>
          <w:sz w:val="20"/>
          <w:szCs w:val="20"/>
        </w:rPr>
      </w:pPr>
    </w:p>
    <w:p w:rsidR="001F18EA" w:rsidRDefault="001F18EA" w:rsidP="001F18EA">
      <w:pPr>
        <w:jc w:val="both"/>
        <w:rPr>
          <w:sz w:val="20"/>
          <w:szCs w:val="20"/>
        </w:rPr>
      </w:pPr>
      <w:r>
        <w:rPr>
          <w:sz w:val="20"/>
          <w:szCs w:val="20"/>
        </w:rPr>
        <w:t xml:space="preserve">CENTER provides on-site staff and, reserves the right to provide additional security personnel.  CLIENT acknowledges that CENTER is under no obligation to provide security personnel for the event and CENTER shall have no liability hereunder if CENTER does not elect to provide security personnel.  If CLIENT wishes to engage additional security personnel, CENTER reserves the right to specify the firm engaged for this purpose. In the event CLIENT requires assistance during its event, CLIENT agrees to notify the staff or security personnel of their specific needs so they can be addressed as soon as possible.  CLIENT understands that unless prior arrangements are made, however, there can be no assurance that CENTER will be staffed to provide such assistance.  If CLIENT, in their judgment, feels that additional dedicated security will be necessary to control access to their event or assist with the execution of their event, CLIENT should contact CENTER to request such additional services, and CENTER will make arrangements assign appropriate personnel to their event.  CLIENT shall be responsible for the cost of such personnel and shall reimburse CENTER therefore at CENTER's current cost.  CLIENT will be responsible for providing CENTER with written instructions for specific security requirements.  </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1F18EA" w:rsidRDefault="001F18EA" w:rsidP="001F18EA">
      <w:pPr>
        <w:jc w:val="both"/>
        <w:rPr>
          <w:sz w:val="20"/>
          <w:szCs w:val="20"/>
        </w:rPr>
      </w:pPr>
    </w:p>
    <w:p w:rsidR="001F18EA" w:rsidRDefault="001F18EA" w:rsidP="001F18EA">
      <w:pPr>
        <w:jc w:val="both"/>
        <w:rPr>
          <w:sz w:val="20"/>
          <w:szCs w:val="20"/>
        </w:rPr>
      </w:pPr>
    </w:p>
    <w:p w:rsidR="001F18EA" w:rsidRDefault="001F18EA" w:rsidP="001F18EA">
      <w:pPr>
        <w:jc w:val="both"/>
        <w:rPr>
          <w:sz w:val="20"/>
          <w:szCs w:val="20"/>
        </w:rPr>
      </w:pPr>
      <w:r>
        <w:rPr>
          <w:sz w:val="20"/>
          <w:szCs w:val="20"/>
        </w:rPr>
        <w:t>In event of an emergency that requires fire, police or emergency medical personnel, CLIENT agrees to call 911 immediately.  In these cases, CENTER would act in the same manner and the emergency response may be unduly delayed if CLIENT delays.  CENTER's security personnel are not trained or qualified to administer emergency services.  On-Site staff may be located at the office during business hours (619-222-1620) or after hours at (619) 666-5418 (primary) or (619) 778-6415 (secondary).</w:t>
      </w:r>
    </w:p>
    <w:p w:rsidR="001F18EA" w:rsidRDefault="001F18EA" w:rsidP="001F18EA">
      <w:pPr>
        <w:jc w:val="both"/>
        <w:rPr>
          <w:sz w:val="20"/>
          <w:szCs w:val="20"/>
        </w:rPr>
      </w:pPr>
    </w:p>
    <w:p w:rsidR="001F18EA" w:rsidRDefault="001F18EA" w:rsidP="001F18EA">
      <w:pPr>
        <w:jc w:val="both"/>
        <w:rPr>
          <w:sz w:val="20"/>
          <w:szCs w:val="20"/>
        </w:rPr>
      </w:pPr>
      <w:r>
        <w:rPr>
          <w:sz w:val="20"/>
          <w:szCs w:val="20"/>
        </w:rPr>
        <w:lastRenderedPageBreak/>
        <w:t xml:space="preserve">CLIENT agrees that the event shall be of first class quality consistent with the image of Marina Village.   For events where a significant portion of the attendees are expected to </w:t>
      </w:r>
      <w:proofErr w:type="spellStart"/>
      <w:r>
        <w:rPr>
          <w:sz w:val="20"/>
          <w:szCs w:val="20"/>
        </w:rPr>
        <w:t>by</w:t>
      </w:r>
      <w:proofErr w:type="spellEnd"/>
      <w:r>
        <w:rPr>
          <w:sz w:val="20"/>
          <w:szCs w:val="20"/>
        </w:rPr>
        <w:t xml:space="preserve"> under 21-years-of-age, CENTER shall enforce an appropriate dress code.  CENTER shall have sole discretion to determine what constitutes proper attire.  Attendees who do not comply with the dress code after being requested to do so, will be asked to leave the premises.  If it appears uninvited guests are a problem, a responsible family member or representative of CLIENT shall assist security personnel in identifying bona fide guests, when requested to do so.  </w:t>
      </w:r>
    </w:p>
    <w:p w:rsidR="001F18EA" w:rsidRDefault="001F18EA" w:rsidP="001F18EA">
      <w:pPr>
        <w:jc w:val="both"/>
        <w:rPr>
          <w:sz w:val="20"/>
          <w:szCs w:val="20"/>
        </w:rPr>
      </w:pPr>
    </w:p>
    <w:p w:rsidR="001F18EA" w:rsidRDefault="001F18EA" w:rsidP="001F18EA">
      <w:pPr>
        <w:jc w:val="both"/>
        <w:rPr>
          <w:sz w:val="20"/>
          <w:szCs w:val="20"/>
        </w:rPr>
      </w:pPr>
      <w:r>
        <w:rPr>
          <w:sz w:val="20"/>
          <w:szCs w:val="20"/>
        </w:rPr>
        <w:t>If CENTER is required to bring any action to enforce any of the terms, conditions or promises in this Contract, CENTER shall be entitled to reimbursement for its reasonable attorney's fees incurred in such an action.</w:t>
      </w:r>
    </w:p>
    <w:p w:rsidR="001F18EA" w:rsidRDefault="001F18EA" w:rsidP="001F18EA">
      <w:pPr>
        <w:jc w:val="both"/>
        <w:rPr>
          <w:sz w:val="20"/>
          <w:szCs w:val="20"/>
        </w:rPr>
      </w:pPr>
    </w:p>
    <w:p w:rsidR="001F18EA" w:rsidRDefault="001F18EA" w:rsidP="001F18EA">
      <w:pPr>
        <w:pStyle w:val="Heading1"/>
        <w:rPr>
          <w:szCs w:val="20"/>
        </w:rPr>
      </w:pPr>
      <w:r>
        <w:rPr>
          <w:szCs w:val="20"/>
        </w:rPr>
        <w:t>SUMMARY OF CHARGES</w:t>
      </w:r>
    </w:p>
    <w:p w:rsidR="001F18EA" w:rsidRDefault="001F18EA" w:rsidP="001F18EA">
      <w:pPr>
        <w:jc w:val="both"/>
        <w:rPr>
          <w:sz w:val="20"/>
          <w:szCs w:val="20"/>
        </w:rPr>
      </w:pPr>
    </w:p>
    <w:p w:rsidR="001F18EA" w:rsidRDefault="001F18EA" w:rsidP="001F18EA">
      <w:pPr>
        <w:jc w:val="both"/>
        <w:rPr>
          <w:sz w:val="20"/>
          <w:szCs w:val="20"/>
        </w:rPr>
      </w:pPr>
    </w:p>
    <w:p w:rsidR="001F18EA" w:rsidRDefault="001F18EA" w:rsidP="001F18EA">
      <w:pPr>
        <w:jc w:val="both"/>
        <w:rPr>
          <w:sz w:val="20"/>
          <w:szCs w:val="20"/>
        </w:rPr>
      </w:pPr>
      <w:r>
        <w:rPr>
          <w:sz w:val="20"/>
          <w:szCs w:val="20"/>
        </w:rPr>
        <w:t>TOTAL LAWN CHARGE:</w:t>
      </w:r>
      <w:r>
        <w:rPr>
          <w:sz w:val="20"/>
          <w:szCs w:val="20"/>
        </w:rPr>
        <w:tab/>
        <w:t>$</w:t>
      </w:r>
      <w:r>
        <w:rPr>
          <w:sz w:val="20"/>
          <w:szCs w:val="20"/>
        </w:rPr>
        <w:tab/>
      </w:r>
      <w:r>
        <w:rPr>
          <w:sz w:val="20"/>
          <w:szCs w:val="20"/>
        </w:rPr>
        <w:tab/>
      </w:r>
    </w:p>
    <w:p w:rsidR="001F18EA" w:rsidRDefault="001F18EA" w:rsidP="001F18EA">
      <w:pPr>
        <w:jc w:val="both"/>
        <w:rPr>
          <w:sz w:val="20"/>
          <w:szCs w:val="20"/>
        </w:rPr>
      </w:pPr>
      <w:r>
        <w:rPr>
          <w:sz w:val="20"/>
          <w:szCs w:val="20"/>
        </w:rPr>
        <w:t>RENTAL CHARGES:</w:t>
      </w:r>
      <w:r>
        <w:rPr>
          <w:sz w:val="20"/>
          <w:szCs w:val="20"/>
        </w:rPr>
        <w:tab/>
      </w:r>
      <w:r>
        <w:rPr>
          <w:sz w:val="20"/>
          <w:szCs w:val="20"/>
        </w:rPr>
        <w:tab/>
        <w:t>$To Be Determined</w:t>
      </w:r>
      <w:r>
        <w:rPr>
          <w:sz w:val="20"/>
          <w:szCs w:val="20"/>
        </w:rPr>
        <w:tab/>
      </w:r>
      <w:r>
        <w:rPr>
          <w:sz w:val="20"/>
          <w:szCs w:val="20"/>
        </w:rPr>
        <w:tab/>
      </w:r>
    </w:p>
    <w:p w:rsidR="001F18EA" w:rsidRDefault="001F18EA" w:rsidP="001F18EA">
      <w:pPr>
        <w:jc w:val="both"/>
        <w:rPr>
          <w:sz w:val="20"/>
          <w:szCs w:val="20"/>
        </w:rPr>
      </w:pPr>
      <w:r>
        <w:rPr>
          <w:sz w:val="20"/>
          <w:szCs w:val="20"/>
        </w:rPr>
        <w:t>OTHER/ADD'L CHARGES:</w:t>
      </w:r>
      <w:r>
        <w:rPr>
          <w:sz w:val="20"/>
          <w:szCs w:val="20"/>
        </w:rPr>
        <w:tab/>
        <w:t>$0.00</w:t>
      </w:r>
      <w:r>
        <w:rPr>
          <w:sz w:val="20"/>
          <w:szCs w:val="20"/>
        </w:rPr>
        <w:tab/>
      </w:r>
      <w:r>
        <w:rPr>
          <w:sz w:val="20"/>
          <w:szCs w:val="20"/>
        </w:rPr>
        <w:tab/>
      </w:r>
    </w:p>
    <w:p w:rsidR="001F18EA" w:rsidRDefault="001F18EA" w:rsidP="001F18EA">
      <w:pPr>
        <w:jc w:val="both"/>
        <w:rPr>
          <w:sz w:val="20"/>
          <w:szCs w:val="20"/>
        </w:rPr>
      </w:pPr>
      <w:r>
        <w:rPr>
          <w:sz w:val="20"/>
          <w:szCs w:val="20"/>
        </w:rPr>
        <w:t>TOTAL CHARGE:</w:t>
      </w:r>
      <w:r>
        <w:rPr>
          <w:sz w:val="20"/>
          <w:szCs w:val="20"/>
        </w:rPr>
        <w:tab/>
      </w:r>
      <w:r>
        <w:rPr>
          <w:sz w:val="20"/>
          <w:szCs w:val="20"/>
        </w:rPr>
        <w:tab/>
        <w:t>$</w:t>
      </w:r>
    </w:p>
    <w:p w:rsidR="001F18EA" w:rsidRDefault="001F18EA" w:rsidP="001F18EA">
      <w:pPr>
        <w:jc w:val="both"/>
        <w:rPr>
          <w:sz w:val="20"/>
          <w:szCs w:val="20"/>
        </w:rPr>
      </w:pPr>
      <w:r>
        <w:rPr>
          <w:sz w:val="20"/>
          <w:szCs w:val="20"/>
        </w:rPr>
        <w:t>LESS INITIAL PAYMENT:</w:t>
      </w:r>
      <w:r>
        <w:rPr>
          <w:sz w:val="20"/>
          <w:szCs w:val="20"/>
        </w:rPr>
        <w:tab/>
        <w:t>$                      Due with signed contract</w:t>
      </w:r>
    </w:p>
    <w:p w:rsidR="001F18EA" w:rsidRDefault="001F18EA" w:rsidP="001F18EA">
      <w:pPr>
        <w:jc w:val="both"/>
        <w:rPr>
          <w:sz w:val="20"/>
          <w:szCs w:val="20"/>
        </w:rPr>
      </w:pPr>
      <w:r>
        <w:rPr>
          <w:sz w:val="20"/>
          <w:szCs w:val="20"/>
        </w:rPr>
        <w:t>BALANCE DUE:</w:t>
      </w:r>
      <w:r>
        <w:rPr>
          <w:sz w:val="20"/>
          <w:szCs w:val="20"/>
        </w:rPr>
        <w:tab/>
      </w:r>
      <w:r>
        <w:rPr>
          <w:sz w:val="20"/>
          <w:szCs w:val="20"/>
        </w:rPr>
        <w:tab/>
        <w:t>$                      Due by: _________________</w:t>
      </w:r>
    </w:p>
    <w:p w:rsidR="001F18EA" w:rsidRDefault="001F18EA" w:rsidP="001F18EA">
      <w:pPr>
        <w:jc w:val="both"/>
        <w:rPr>
          <w:sz w:val="20"/>
          <w:szCs w:val="20"/>
        </w:rPr>
      </w:pPr>
    </w:p>
    <w:p w:rsidR="001F18EA" w:rsidRDefault="001F18EA" w:rsidP="001F18EA">
      <w:pPr>
        <w:jc w:val="both"/>
        <w:rPr>
          <w:sz w:val="20"/>
          <w:szCs w:val="20"/>
        </w:rPr>
      </w:pPr>
    </w:p>
    <w:p w:rsidR="001F18EA" w:rsidRDefault="001F18EA" w:rsidP="001F18EA">
      <w:pPr>
        <w:jc w:val="both"/>
        <w:rPr>
          <w:sz w:val="20"/>
          <w:szCs w:val="20"/>
        </w:rPr>
      </w:pPr>
      <w:r>
        <w:rPr>
          <w:sz w:val="20"/>
          <w:szCs w:val="20"/>
        </w:rPr>
        <w:t>It is understood by CLIENT that this Contract is tentative and not binding until the initial payment of the event deposit and this signed Contract is received and countersigned by CENTER's representative.  Continued availability of the Lawn is subject to receipt of an executed copy of the Contract and the deposit.</w:t>
      </w:r>
    </w:p>
    <w:p w:rsidR="001F18EA" w:rsidRDefault="001F18EA" w:rsidP="001F18EA">
      <w:pPr>
        <w:jc w:val="both"/>
        <w:rPr>
          <w:sz w:val="20"/>
          <w:szCs w:val="20"/>
        </w:rPr>
      </w:pPr>
    </w:p>
    <w:p w:rsidR="001F18EA" w:rsidRDefault="001F18EA" w:rsidP="001F18EA">
      <w:pPr>
        <w:jc w:val="both"/>
        <w:rPr>
          <w:sz w:val="20"/>
          <w:szCs w:val="20"/>
        </w:rPr>
      </w:pPr>
    </w:p>
    <w:p w:rsidR="001F18EA" w:rsidRDefault="001F18EA" w:rsidP="001F18EA">
      <w:pPr>
        <w:jc w:val="both"/>
        <w:rPr>
          <w:sz w:val="20"/>
          <w:szCs w:val="20"/>
        </w:rPr>
      </w:pPr>
      <w:r>
        <w:rPr>
          <w:sz w:val="20"/>
          <w:szCs w:val="20"/>
        </w:rPr>
        <w:t>CLIENT:</w:t>
      </w:r>
    </w:p>
    <w:p w:rsidR="001F18EA" w:rsidRDefault="001F18EA" w:rsidP="001F18EA">
      <w:pPr>
        <w:jc w:val="both"/>
        <w:rPr>
          <w:sz w:val="20"/>
          <w:szCs w:val="20"/>
        </w:rPr>
      </w:pPr>
    </w:p>
    <w:p w:rsidR="001F18EA" w:rsidRDefault="001F18EA" w:rsidP="001F18EA">
      <w:pPr>
        <w:jc w:val="both"/>
        <w:rPr>
          <w:sz w:val="20"/>
          <w:szCs w:val="20"/>
        </w:rPr>
      </w:pPr>
      <w:r>
        <w:rPr>
          <w:sz w:val="20"/>
          <w:szCs w:val="20"/>
        </w:rPr>
        <w:t>_______________________________________</w:t>
      </w:r>
    </w:p>
    <w:p w:rsidR="001F18EA" w:rsidRDefault="001F18EA" w:rsidP="001F18EA">
      <w:pPr>
        <w:jc w:val="both"/>
        <w:rPr>
          <w:sz w:val="20"/>
          <w:szCs w:val="20"/>
        </w:rPr>
      </w:pPr>
      <w:r>
        <w:rPr>
          <w:sz w:val="20"/>
          <w:szCs w:val="20"/>
        </w:rPr>
        <w:t>Signature</w:t>
      </w:r>
    </w:p>
    <w:p w:rsidR="001F18EA" w:rsidRDefault="001F18EA" w:rsidP="001F18EA">
      <w:pPr>
        <w:jc w:val="both"/>
        <w:rPr>
          <w:sz w:val="20"/>
          <w:szCs w:val="20"/>
        </w:rPr>
      </w:pPr>
    </w:p>
    <w:p w:rsidR="001F18EA" w:rsidRDefault="001F18EA" w:rsidP="001F18EA">
      <w:pPr>
        <w:jc w:val="both"/>
        <w:rPr>
          <w:sz w:val="20"/>
          <w:szCs w:val="20"/>
        </w:rPr>
      </w:pPr>
      <w:r>
        <w:rPr>
          <w:sz w:val="20"/>
          <w:szCs w:val="20"/>
        </w:rPr>
        <w:t>_______________________________________</w:t>
      </w:r>
      <w:r>
        <w:rPr>
          <w:sz w:val="20"/>
          <w:szCs w:val="20"/>
        </w:rPr>
        <w:tab/>
        <w:t>Date: ________________</w:t>
      </w:r>
    </w:p>
    <w:p w:rsidR="001F18EA" w:rsidRDefault="001F18EA" w:rsidP="001F18EA">
      <w:pPr>
        <w:jc w:val="both"/>
        <w:rPr>
          <w:sz w:val="20"/>
          <w:szCs w:val="20"/>
        </w:rPr>
      </w:pPr>
      <w:r>
        <w:rPr>
          <w:sz w:val="20"/>
          <w:szCs w:val="20"/>
        </w:rPr>
        <w:t>Print Name</w:t>
      </w:r>
    </w:p>
    <w:p w:rsidR="001F18EA" w:rsidRDefault="001F18EA" w:rsidP="001F18EA">
      <w:pPr>
        <w:jc w:val="both"/>
        <w:rPr>
          <w:sz w:val="20"/>
          <w:szCs w:val="20"/>
        </w:rPr>
      </w:pPr>
    </w:p>
    <w:p w:rsidR="001F18EA" w:rsidRDefault="001F18EA" w:rsidP="001F18EA">
      <w:pPr>
        <w:jc w:val="both"/>
        <w:rPr>
          <w:sz w:val="20"/>
          <w:szCs w:val="20"/>
        </w:rPr>
      </w:pPr>
      <w:r>
        <w:rPr>
          <w:sz w:val="20"/>
          <w:szCs w:val="20"/>
        </w:rPr>
        <w:t>CENTER:</w:t>
      </w:r>
    </w:p>
    <w:p w:rsidR="001F18EA" w:rsidRDefault="001F18EA" w:rsidP="001F18EA">
      <w:pPr>
        <w:jc w:val="both"/>
        <w:rPr>
          <w:sz w:val="20"/>
          <w:szCs w:val="20"/>
        </w:rPr>
      </w:pPr>
    </w:p>
    <w:p w:rsidR="001F18EA" w:rsidRDefault="001F18EA" w:rsidP="001F18EA">
      <w:pPr>
        <w:rPr>
          <w:rFonts w:eastAsia="Arial Unicode MS"/>
          <w:spacing w:val="-3"/>
          <w:sz w:val="20"/>
          <w:szCs w:val="20"/>
        </w:rPr>
      </w:pPr>
      <w:bookmarkStart w:id="0" w:name="OLE_LINK4"/>
      <w:r>
        <w:rPr>
          <w:spacing w:val="-3"/>
          <w:sz w:val="20"/>
          <w:szCs w:val="20"/>
        </w:rPr>
        <w:t>SCPT Marina Village, LLC (a Delaware limited liability company)</w:t>
      </w:r>
    </w:p>
    <w:p w:rsidR="001F18EA" w:rsidRDefault="001F18EA" w:rsidP="001F18EA">
      <w:pPr>
        <w:rPr>
          <w:spacing w:val="-3"/>
          <w:sz w:val="20"/>
          <w:szCs w:val="20"/>
        </w:rPr>
      </w:pPr>
      <w:r>
        <w:rPr>
          <w:spacing w:val="-3"/>
          <w:sz w:val="20"/>
          <w:szCs w:val="20"/>
        </w:rPr>
        <w:t>By: CHM Hotels Inc., its Property Manager</w:t>
      </w:r>
    </w:p>
    <w:p w:rsidR="001F18EA" w:rsidRDefault="001F18EA" w:rsidP="001F18EA">
      <w:pPr>
        <w:rPr>
          <w:spacing w:val="-3"/>
          <w:sz w:val="20"/>
          <w:szCs w:val="20"/>
        </w:rPr>
      </w:pPr>
      <w:r>
        <w:rPr>
          <w:spacing w:val="-3"/>
          <w:sz w:val="20"/>
          <w:szCs w:val="20"/>
        </w:rPr>
        <w:t> </w:t>
      </w:r>
    </w:p>
    <w:p w:rsidR="001F18EA" w:rsidRDefault="001F18EA" w:rsidP="001F18EA">
      <w:pPr>
        <w:pStyle w:val="BodyText2"/>
        <w:overflowPunct/>
        <w:autoSpaceDE/>
        <w:adjustRightInd/>
        <w:rPr>
          <w:sz w:val="20"/>
        </w:rPr>
      </w:pPr>
      <w:r>
        <w:rPr>
          <w:sz w:val="20"/>
        </w:rPr>
        <w:t>By: ________________________________________</w:t>
      </w:r>
      <w:r>
        <w:rPr>
          <w:sz w:val="20"/>
        </w:rPr>
        <w:tab/>
        <w:t>_________________</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Date</w:t>
      </w:r>
    </w:p>
    <w:p w:rsidR="001F18EA" w:rsidRDefault="001F18EA" w:rsidP="001F18EA">
      <w:pPr>
        <w:jc w:val="both"/>
        <w:rPr>
          <w:sz w:val="20"/>
          <w:szCs w:val="20"/>
        </w:rPr>
      </w:pPr>
      <w:r>
        <w:rPr>
          <w:sz w:val="20"/>
          <w:szCs w:val="20"/>
        </w:rPr>
        <w:t>Title: ______________________________________</w:t>
      </w:r>
    </w:p>
    <w:bookmarkEnd w:id="0"/>
    <w:p w:rsidR="001F18EA" w:rsidRDefault="001F18EA" w:rsidP="001F18EA">
      <w:pPr>
        <w:overflowPunct w:val="0"/>
        <w:autoSpaceDE w:val="0"/>
        <w:autoSpaceDN w:val="0"/>
        <w:adjustRightInd w:val="0"/>
        <w:jc w:val="center"/>
        <w:rPr>
          <w:b/>
          <w:bCs/>
          <w:i/>
          <w:iCs/>
        </w:rPr>
      </w:pPr>
      <w:r>
        <w:rPr>
          <w:b/>
          <w:bCs/>
          <w:u w:val="single"/>
        </w:rPr>
        <w:br w:type="page"/>
      </w:r>
      <w:r>
        <w:rPr>
          <w:b/>
          <w:bCs/>
          <w:u w:val="single"/>
        </w:rPr>
        <w:lastRenderedPageBreak/>
        <w:t>EXHIBIT “A”</w:t>
      </w:r>
      <w:r>
        <w:rPr>
          <w:b/>
          <w:bCs/>
          <w:u w:val="single"/>
        </w:rPr>
        <w:br/>
      </w:r>
      <w:r>
        <w:rPr>
          <w:b/>
          <w:bCs/>
          <w:i/>
          <w:iCs/>
        </w:rPr>
        <w:t>Rental Items, Cleaning Waiver and Instructions</w:t>
      </w:r>
    </w:p>
    <w:p w:rsidR="001F18EA" w:rsidRDefault="001F18EA" w:rsidP="001F18EA">
      <w:pPr>
        <w:overflowPunct w:val="0"/>
        <w:autoSpaceDE w:val="0"/>
        <w:autoSpaceDN w:val="0"/>
        <w:adjustRightInd w:val="0"/>
        <w:rPr>
          <w:b/>
          <w:bCs/>
          <w:iCs/>
          <w:u w:val="single"/>
        </w:rPr>
      </w:pPr>
      <w:r>
        <w:rPr>
          <w:b/>
          <w:bCs/>
          <w:iCs/>
          <w:u w:val="single"/>
        </w:rPr>
        <w:t>Rental Items</w:t>
      </w:r>
    </w:p>
    <w:tbl>
      <w:tblPr>
        <w:tblW w:w="10188" w:type="dxa"/>
        <w:tblLook w:val="04A0"/>
      </w:tblPr>
      <w:tblGrid>
        <w:gridCol w:w="1272"/>
        <w:gridCol w:w="1248"/>
        <w:gridCol w:w="1248"/>
        <w:gridCol w:w="1248"/>
        <w:gridCol w:w="2129"/>
        <w:gridCol w:w="558"/>
        <w:gridCol w:w="2163"/>
        <w:gridCol w:w="322"/>
      </w:tblGrid>
      <w:tr w:rsidR="001F18EA" w:rsidTr="00B07D44">
        <w:trPr>
          <w:trHeight w:val="270"/>
        </w:trPr>
        <w:tc>
          <w:tcPr>
            <w:tcW w:w="3768" w:type="dxa"/>
            <w:gridSpan w:val="3"/>
            <w:noWrap/>
            <w:vAlign w:val="bottom"/>
            <w:hideMark/>
          </w:tcPr>
          <w:p w:rsidR="001F18EA" w:rsidRDefault="001F18EA" w:rsidP="00B07D44">
            <w:pPr>
              <w:rPr>
                <w:rFonts w:ascii="Arial" w:hAnsi="Arial" w:cs="Arial"/>
                <w:sz w:val="20"/>
                <w:szCs w:val="20"/>
              </w:rPr>
            </w:pPr>
            <w:r>
              <w:rPr>
                <w:rFonts w:ascii="Arial" w:hAnsi="Arial" w:cs="Arial"/>
                <w:sz w:val="20"/>
                <w:szCs w:val="20"/>
              </w:rPr>
              <w:t>Linens $8.00 each</w:t>
            </w:r>
          </w:p>
        </w:tc>
        <w:tc>
          <w:tcPr>
            <w:tcW w:w="1248" w:type="dxa"/>
            <w:noWrap/>
            <w:vAlign w:val="bottom"/>
            <w:hideMark/>
          </w:tcPr>
          <w:p w:rsidR="001F18EA" w:rsidRDefault="001F18EA" w:rsidP="00B07D44">
            <w:pPr>
              <w:rPr>
                <w:rFonts w:ascii="Calibri" w:hAnsi="Calibri"/>
                <w:sz w:val="22"/>
                <w:szCs w:val="22"/>
              </w:rPr>
            </w:pPr>
          </w:p>
        </w:tc>
        <w:tc>
          <w:tcPr>
            <w:tcW w:w="2129" w:type="dxa"/>
            <w:noWrap/>
            <w:vAlign w:val="bottom"/>
            <w:hideMark/>
          </w:tcPr>
          <w:p w:rsidR="001F18EA" w:rsidRDefault="001F18EA" w:rsidP="00B07D44">
            <w:pPr>
              <w:rPr>
                <w:rFonts w:ascii="Calibri" w:hAnsi="Calibri"/>
                <w:sz w:val="22"/>
                <w:szCs w:val="22"/>
              </w:rPr>
            </w:pPr>
          </w:p>
        </w:tc>
        <w:tc>
          <w:tcPr>
            <w:tcW w:w="558" w:type="dxa"/>
            <w:noWrap/>
            <w:vAlign w:val="bottom"/>
            <w:hideMark/>
          </w:tcPr>
          <w:p w:rsidR="001F18EA" w:rsidRDefault="001F18EA" w:rsidP="00B07D44">
            <w:pPr>
              <w:rPr>
                <w:rFonts w:ascii="Calibri" w:hAnsi="Calibri"/>
                <w:sz w:val="22"/>
                <w:szCs w:val="22"/>
              </w:rPr>
            </w:pPr>
          </w:p>
        </w:tc>
        <w:tc>
          <w:tcPr>
            <w:tcW w:w="2163" w:type="dxa"/>
            <w:noWrap/>
            <w:vAlign w:val="bottom"/>
            <w:hideMark/>
          </w:tcPr>
          <w:p w:rsidR="001F18EA" w:rsidRDefault="001F18EA" w:rsidP="00B07D44">
            <w:pPr>
              <w:rPr>
                <w:rFonts w:ascii="Calibri" w:hAnsi="Calibri"/>
                <w:sz w:val="22"/>
                <w:szCs w:val="22"/>
              </w:rPr>
            </w:pP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hideMark/>
          </w:tcPr>
          <w:p w:rsidR="001F18EA" w:rsidRDefault="001F18EA" w:rsidP="00B07D44">
            <w:pPr>
              <w:rPr>
                <w:rFonts w:ascii="Calibri" w:hAnsi="Calibri"/>
                <w:sz w:val="22"/>
                <w:szCs w:val="22"/>
              </w:rPr>
            </w:pPr>
          </w:p>
        </w:tc>
        <w:tc>
          <w:tcPr>
            <w:tcW w:w="3744" w:type="dxa"/>
            <w:gridSpan w:val="3"/>
            <w:noWrap/>
            <w:vAlign w:val="bottom"/>
            <w:hideMark/>
          </w:tcPr>
          <w:p w:rsidR="001F18EA" w:rsidRDefault="001F18EA" w:rsidP="00B07D44">
            <w:pPr>
              <w:rPr>
                <w:rFonts w:ascii="Arial" w:hAnsi="Arial" w:cs="Arial"/>
                <w:sz w:val="20"/>
                <w:szCs w:val="20"/>
              </w:rPr>
            </w:pPr>
            <w:r>
              <w:rPr>
                <w:rFonts w:ascii="Arial" w:hAnsi="Arial" w:cs="Arial"/>
                <w:sz w:val="20"/>
                <w:szCs w:val="20"/>
              </w:rPr>
              <w:t>White or Ivory:_______________</w:t>
            </w:r>
          </w:p>
        </w:tc>
        <w:tc>
          <w:tcPr>
            <w:tcW w:w="2687" w:type="dxa"/>
            <w:gridSpan w:val="2"/>
            <w:noWrap/>
            <w:vAlign w:val="bottom"/>
            <w:hideMark/>
          </w:tcPr>
          <w:p w:rsidR="001F18EA" w:rsidRDefault="001F18EA" w:rsidP="00B07D44">
            <w:pPr>
              <w:rPr>
                <w:rFonts w:ascii="Arial" w:hAnsi="Arial" w:cs="Arial"/>
                <w:sz w:val="20"/>
                <w:szCs w:val="20"/>
              </w:rPr>
            </w:pPr>
            <w:r>
              <w:rPr>
                <w:rFonts w:ascii="Arial" w:hAnsi="Arial" w:cs="Arial"/>
                <w:sz w:val="20"/>
                <w:szCs w:val="20"/>
              </w:rPr>
              <w:t>Quantity:__________</w:t>
            </w:r>
          </w:p>
        </w:tc>
        <w:tc>
          <w:tcPr>
            <w:tcW w:w="2485" w:type="dxa"/>
            <w:gridSpan w:val="2"/>
            <w:noWrap/>
            <w:vAlign w:val="bottom"/>
            <w:hideMark/>
          </w:tcPr>
          <w:p w:rsidR="001F18EA" w:rsidRDefault="001F18EA" w:rsidP="00B07D44">
            <w:pPr>
              <w:rPr>
                <w:rFonts w:ascii="Arial" w:hAnsi="Arial" w:cs="Arial"/>
                <w:sz w:val="20"/>
                <w:szCs w:val="20"/>
              </w:rPr>
            </w:pPr>
            <w:r>
              <w:rPr>
                <w:rFonts w:ascii="Arial" w:hAnsi="Arial" w:cs="Arial"/>
                <w:sz w:val="20"/>
                <w:szCs w:val="20"/>
              </w:rPr>
              <w:t>Total:_____________</w:t>
            </w:r>
          </w:p>
        </w:tc>
      </w:tr>
      <w:tr w:rsidR="001F18EA" w:rsidTr="00B07D44">
        <w:trPr>
          <w:trHeight w:val="270"/>
        </w:trPr>
        <w:tc>
          <w:tcPr>
            <w:tcW w:w="1272" w:type="dxa"/>
            <w:noWrap/>
            <w:vAlign w:val="bottom"/>
            <w:hideMark/>
          </w:tcPr>
          <w:p w:rsidR="001F18EA" w:rsidRDefault="001F18EA" w:rsidP="00B07D44">
            <w:pPr>
              <w:rPr>
                <w:rFonts w:ascii="Calibri" w:hAnsi="Calibri"/>
                <w:sz w:val="22"/>
                <w:szCs w:val="22"/>
              </w:rPr>
            </w:pPr>
          </w:p>
        </w:tc>
        <w:tc>
          <w:tcPr>
            <w:tcW w:w="1248" w:type="dxa"/>
            <w:noWrap/>
            <w:vAlign w:val="bottom"/>
            <w:hideMark/>
          </w:tcPr>
          <w:p w:rsidR="001F18EA" w:rsidRDefault="001F18EA" w:rsidP="00B07D44">
            <w:pPr>
              <w:rPr>
                <w:rFonts w:ascii="Calibri" w:hAnsi="Calibri"/>
                <w:sz w:val="22"/>
                <w:szCs w:val="22"/>
              </w:rPr>
            </w:pPr>
          </w:p>
        </w:tc>
        <w:tc>
          <w:tcPr>
            <w:tcW w:w="1248" w:type="dxa"/>
            <w:noWrap/>
            <w:vAlign w:val="bottom"/>
            <w:hideMark/>
          </w:tcPr>
          <w:p w:rsidR="001F18EA" w:rsidRDefault="001F18EA" w:rsidP="00B07D44">
            <w:pPr>
              <w:rPr>
                <w:rFonts w:ascii="Calibri" w:hAnsi="Calibri"/>
                <w:sz w:val="22"/>
                <w:szCs w:val="22"/>
              </w:rPr>
            </w:pPr>
          </w:p>
        </w:tc>
        <w:tc>
          <w:tcPr>
            <w:tcW w:w="1248" w:type="dxa"/>
            <w:noWrap/>
            <w:vAlign w:val="bottom"/>
            <w:hideMark/>
          </w:tcPr>
          <w:p w:rsidR="001F18EA" w:rsidRDefault="001F18EA" w:rsidP="00B07D44">
            <w:pPr>
              <w:rPr>
                <w:rFonts w:ascii="Calibri" w:hAnsi="Calibri"/>
                <w:sz w:val="22"/>
                <w:szCs w:val="22"/>
              </w:rPr>
            </w:pPr>
          </w:p>
        </w:tc>
        <w:tc>
          <w:tcPr>
            <w:tcW w:w="2129" w:type="dxa"/>
            <w:noWrap/>
            <w:vAlign w:val="bottom"/>
            <w:hideMark/>
          </w:tcPr>
          <w:p w:rsidR="001F18EA" w:rsidRDefault="001F18EA" w:rsidP="00B07D44">
            <w:pPr>
              <w:rPr>
                <w:rFonts w:ascii="Calibri" w:hAnsi="Calibri"/>
                <w:sz w:val="22"/>
                <w:szCs w:val="22"/>
              </w:rPr>
            </w:pPr>
          </w:p>
        </w:tc>
        <w:tc>
          <w:tcPr>
            <w:tcW w:w="558" w:type="dxa"/>
            <w:noWrap/>
            <w:vAlign w:val="bottom"/>
            <w:hideMark/>
          </w:tcPr>
          <w:p w:rsidR="001F18EA" w:rsidRDefault="001F18EA" w:rsidP="00B07D44">
            <w:pPr>
              <w:rPr>
                <w:rFonts w:ascii="Calibri" w:hAnsi="Calibri"/>
                <w:sz w:val="22"/>
                <w:szCs w:val="22"/>
              </w:rPr>
            </w:pPr>
          </w:p>
        </w:tc>
        <w:tc>
          <w:tcPr>
            <w:tcW w:w="2163" w:type="dxa"/>
            <w:noWrap/>
            <w:vAlign w:val="bottom"/>
            <w:hideMark/>
          </w:tcPr>
          <w:p w:rsidR="001F18EA" w:rsidRDefault="001F18EA" w:rsidP="00B07D44">
            <w:pPr>
              <w:rPr>
                <w:rFonts w:ascii="Calibri" w:hAnsi="Calibri"/>
                <w:sz w:val="22"/>
                <w:szCs w:val="22"/>
              </w:rPr>
            </w:pP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2520" w:type="dxa"/>
            <w:gridSpan w:val="2"/>
            <w:noWrap/>
            <w:vAlign w:val="bottom"/>
          </w:tcPr>
          <w:p w:rsidR="001F18EA" w:rsidRDefault="001F18EA" w:rsidP="00B07D44">
            <w:pPr>
              <w:rPr>
                <w:rFonts w:ascii="Arial" w:hAnsi="Arial" w:cs="Arial"/>
                <w:sz w:val="20"/>
                <w:szCs w:val="20"/>
              </w:rPr>
            </w:pPr>
          </w:p>
        </w:tc>
        <w:tc>
          <w:tcPr>
            <w:tcW w:w="1248" w:type="dxa"/>
            <w:noWrap/>
            <w:vAlign w:val="bottom"/>
          </w:tcPr>
          <w:p w:rsidR="001F18EA" w:rsidRDefault="001F18EA" w:rsidP="00B07D44">
            <w:pPr>
              <w:rPr>
                <w:rFonts w:ascii="Arial" w:hAnsi="Arial" w:cs="Arial"/>
                <w:sz w:val="20"/>
                <w:szCs w:val="20"/>
              </w:rPr>
            </w:pPr>
          </w:p>
        </w:tc>
        <w:tc>
          <w:tcPr>
            <w:tcW w:w="1248" w:type="dxa"/>
            <w:noWrap/>
            <w:vAlign w:val="bottom"/>
          </w:tcPr>
          <w:p w:rsidR="001F18EA" w:rsidRDefault="001F18EA" w:rsidP="00B07D44">
            <w:pPr>
              <w:rPr>
                <w:sz w:val="20"/>
                <w:szCs w:val="20"/>
              </w:rPr>
            </w:pPr>
          </w:p>
        </w:tc>
        <w:tc>
          <w:tcPr>
            <w:tcW w:w="2129" w:type="dxa"/>
            <w:noWrap/>
            <w:vAlign w:val="bottom"/>
          </w:tcPr>
          <w:p w:rsidR="001F18EA" w:rsidRDefault="001F18EA" w:rsidP="00B07D44">
            <w:pPr>
              <w:rPr>
                <w:sz w:val="20"/>
                <w:szCs w:val="20"/>
              </w:rPr>
            </w:pPr>
          </w:p>
        </w:tc>
        <w:tc>
          <w:tcPr>
            <w:tcW w:w="558" w:type="dxa"/>
            <w:noWrap/>
            <w:vAlign w:val="bottom"/>
          </w:tcPr>
          <w:p w:rsidR="001F18EA" w:rsidRDefault="001F18EA" w:rsidP="00B07D44">
            <w:pPr>
              <w:rPr>
                <w:sz w:val="20"/>
                <w:szCs w:val="20"/>
              </w:rPr>
            </w:pPr>
          </w:p>
        </w:tc>
        <w:tc>
          <w:tcPr>
            <w:tcW w:w="2163" w:type="dxa"/>
            <w:noWrap/>
            <w:vAlign w:val="bottom"/>
          </w:tcPr>
          <w:p w:rsidR="001F18EA" w:rsidRDefault="001F18EA" w:rsidP="00B07D44">
            <w:pPr>
              <w:rPr>
                <w:sz w:val="20"/>
                <w:szCs w:val="20"/>
              </w:rPr>
            </w:pPr>
          </w:p>
        </w:tc>
        <w:tc>
          <w:tcPr>
            <w:tcW w:w="322" w:type="dxa"/>
            <w:noWrap/>
            <w:vAlign w:val="bottom"/>
          </w:tcPr>
          <w:p w:rsidR="001F18EA" w:rsidRDefault="001F18EA" w:rsidP="00B07D44">
            <w:pPr>
              <w:rPr>
                <w:sz w:val="20"/>
                <w:szCs w:val="20"/>
              </w:rPr>
            </w:pPr>
          </w:p>
        </w:tc>
      </w:tr>
      <w:tr w:rsidR="001F18EA" w:rsidTr="00B07D44">
        <w:trPr>
          <w:trHeight w:val="270"/>
        </w:trPr>
        <w:tc>
          <w:tcPr>
            <w:tcW w:w="2520" w:type="dxa"/>
            <w:gridSpan w:val="2"/>
            <w:noWrap/>
            <w:vAlign w:val="bottom"/>
            <w:hideMark/>
          </w:tcPr>
          <w:p w:rsidR="001F18EA" w:rsidRDefault="001F18EA" w:rsidP="00B07D44">
            <w:pPr>
              <w:rPr>
                <w:rFonts w:ascii="Arial" w:hAnsi="Arial" w:cs="Arial"/>
                <w:sz w:val="20"/>
                <w:szCs w:val="20"/>
              </w:rPr>
            </w:pPr>
            <w:r>
              <w:rPr>
                <w:rFonts w:ascii="Arial" w:hAnsi="Arial" w:cs="Arial"/>
                <w:sz w:val="20"/>
                <w:szCs w:val="20"/>
              </w:rPr>
              <w:t>Napkins $0.50 each</w:t>
            </w:r>
          </w:p>
        </w:tc>
        <w:tc>
          <w:tcPr>
            <w:tcW w:w="1248" w:type="dxa"/>
            <w:noWrap/>
            <w:vAlign w:val="bottom"/>
            <w:hideMark/>
          </w:tcPr>
          <w:p w:rsidR="001F18EA" w:rsidRDefault="001F18EA" w:rsidP="00B07D44">
            <w:pPr>
              <w:rPr>
                <w:rFonts w:ascii="Calibri" w:hAnsi="Calibri"/>
                <w:sz w:val="22"/>
                <w:szCs w:val="22"/>
              </w:rPr>
            </w:pPr>
          </w:p>
        </w:tc>
        <w:tc>
          <w:tcPr>
            <w:tcW w:w="1248" w:type="dxa"/>
            <w:noWrap/>
            <w:vAlign w:val="bottom"/>
            <w:hideMark/>
          </w:tcPr>
          <w:p w:rsidR="001F18EA" w:rsidRDefault="001F18EA" w:rsidP="00B07D44">
            <w:pPr>
              <w:rPr>
                <w:rFonts w:ascii="Calibri" w:hAnsi="Calibri"/>
                <w:sz w:val="22"/>
                <w:szCs w:val="22"/>
              </w:rPr>
            </w:pPr>
          </w:p>
        </w:tc>
        <w:tc>
          <w:tcPr>
            <w:tcW w:w="2129" w:type="dxa"/>
            <w:noWrap/>
            <w:vAlign w:val="bottom"/>
            <w:hideMark/>
          </w:tcPr>
          <w:p w:rsidR="001F18EA" w:rsidRDefault="001F18EA" w:rsidP="00B07D44">
            <w:pPr>
              <w:rPr>
                <w:rFonts w:ascii="Calibri" w:hAnsi="Calibri"/>
                <w:sz w:val="22"/>
                <w:szCs w:val="22"/>
              </w:rPr>
            </w:pPr>
          </w:p>
        </w:tc>
        <w:tc>
          <w:tcPr>
            <w:tcW w:w="558" w:type="dxa"/>
            <w:noWrap/>
            <w:vAlign w:val="bottom"/>
            <w:hideMark/>
          </w:tcPr>
          <w:p w:rsidR="001F18EA" w:rsidRDefault="001F18EA" w:rsidP="00B07D44">
            <w:pPr>
              <w:rPr>
                <w:rFonts w:ascii="Calibri" w:hAnsi="Calibri"/>
                <w:sz w:val="22"/>
                <w:szCs w:val="22"/>
              </w:rPr>
            </w:pPr>
          </w:p>
        </w:tc>
        <w:tc>
          <w:tcPr>
            <w:tcW w:w="2163" w:type="dxa"/>
            <w:noWrap/>
            <w:vAlign w:val="bottom"/>
            <w:hideMark/>
          </w:tcPr>
          <w:p w:rsidR="001F18EA" w:rsidRDefault="001F18EA" w:rsidP="00B07D44">
            <w:pPr>
              <w:rPr>
                <w:rFonts w:ascii="Calibri" w:hAnsi="Calibri"/>
                <w:sz w:val="22"/>
                <w:szCs w:val="22"/>
              </w:rPr>
            </w:pP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hideMark/>
          </w:tcPr>
          <w:p w:rsidR="001F18EA" w:rsidRDefault="001F18EA" w:rsidP="00B07D44">
            <w:pPr>
              <w:rPr>
                <w:rFonts w:ascii="Calibri" w:hAnsi="Calibri"/>
                <w:sz w:val="22"/>
                <w:szCs w:val="22"/>
              </w:rPr>
            </w:pPr>
          </w:p>
        </w:tc>
        <w:tc>
          <w:tcPr>
            <w:tcW w:w="3744" w:type="dxa"/>
            <w:gridSpan w:val="3"/>
            <w:noWrap/>
            <w:vAlign w:val="bottom"/>
            <w:hideMark/>
          </w:tcPr>
          <w:p w:rsidR="001F18EA" w:rsidRDefault="001F18EA" w:rsidP="00B07D44">
            <w:pPr>
              <w:rPr>
                <w:rFonts w:ascii="Arial" w:hAnsi="Arial" w:cs="Arial"/>
                <w:sz w:val="20"/>
                <w:szCs w:val="20"/>
              </w:rPr>
            </w:pPr>
            <w:r>
              <w:rPr>
                <w:rFonts w:ascii="Arial" w:hAnsi="Arial" w:cs="Arial"/>
                <w:sz w:val="20"/>
                <w:szCs w:val="20"/>
              </w:rPr>
              <w:t>White or Ivory:_______________</w:t>
            </w:r>
          </w:p>
        </w:tc>
        <w:tc>
          <w:tcPr>
            <w:tcW w:w="2687" w:type="dxa"/>
            <w:gridSpan w:val="2"/>
            <w:noWrap/>
            <w:vAlign w:val="bottom"/>
            <w:hideMark/>
          </w:tcPr>
          <w:p w:rsidR="001F18EA" w:rsidRDefault="001F18EA" w:rsidP="00B07D44">
            <w:pPr>
              <w:rPr>
                <w:rFonts w:ascii="Arial" w:hAnsi="Arial" w:cs="Arial"/>
                <w:sz w:val="20"/>
                <w:szCs w:val="20"/>
              </w:rPr>
            </w:pPr>
            <w:r>
              <w:rPr>
                <w:rFonts w:ascii="Arial" w:hAnsi="Arial" w:cs="Arial"/>
                <w:sz w:val="20"/>
                <w:szCs w:val="20"/>
              </w:rPr>
              <w:t>Quantity:__________</w:t>
            </w:r>
          </w:p>
        </w:tc>
        <w:tc>
          <w:tcPr>
            <w:tcW w:w="2485" w:type="dxa"/>
            <w:gridSpan w:val="2"/>
            <w:noWrap/>
            <w:vAlign w:val="bottom"/>
            <w:hideMark/>
          </w:tcPr>
          <w:p w:rsidR="001F18EA" w:rsidRDefault="001F18EA" w:rsidP="00B07D44">
            <w:pPr>
              <w:rPr>
                <w:rFonts w:ascii="Arial" w:hAnsi="Arial" w:cs="Arial"/>
                <w:sz w:val="20"/>
                <w:szCs w:val="20"/>
              </w:rPr>
            </w:pPr>
            <w:r>
              <w:rPr>
                <w:rFonts w:ascii="Arial" w:hAnsi="Arial" w:cs="Arial"/>
                <w:sz w:val="20"/>
                <w:szCs w:val="20"/>
              </w:rPr>
              <w:t>Total:_____________</w:t>
            </w:r>
          </w:p>
        </w:tc>
      </w:tr>
      <w:tr w:rsidR="001F18EA" w:rsidTr="00B07D44">
        <w:trPr>
          <w:trHeight w:val="270"/>
        </w:trPr>
        <w:tc>
          <w:tcPr>
            <w:tcW w:w="1272" w:type="dxa"/>
            <w:noWrap/>
            <w:vAlign w:val="bottom"/>
            <w:hideMark/>
          </w:tcPr>
          <w:p w:rsidR="001F18EA" w:rsidRDefault="001F18EA" w:rsidP="00B07D44">
            <w:pPr>
              <w:rPr>
                <w:rFonts w:ascii="Calibri" w:hAnsi="Calibri"/>
                <w:sz w:val="22"/>
                <w:szCs w:val="22"/>
              </w:rPr>
            </w:pPr>
          </w:p>
        </w:tc>
        <w:tc>
          <w:tcPr>
            <w:tcW w:w="1248" w:type="dxa"/>
            <w:noWrap/>
            <w:vAlign w:val="bottom"/>
            <w:hideMark/>
          </w:tcPr>
          <w:p w:rsidR="001F18EA" w:rsidRDefault="001F18EA" w:rsidP="00B07D44">
            <w:pPr>
              <w:rPr>
                <w:rFonts w:ascii="Calibri" w:hAnsi="Calibri"/>
                <w:sz w:val="22"/>
                <w:szCs w:val="22"/>
              </w:rPr>
            </w:pPr>
          </w:p>
        </w:tc>
        <w:tc>
          <w:tcPr>
            <w:tcW w:w="1248" w:type="dxa"/>
            <w:noWrap/>
            <w:vAlign w:val="bottom"/>
            <w:hideMark/>
          </w:tcPr>
          <w:p w:rsidR="001F18EA" w:rsidRDefault="001F18EA" w:rsidP="00B07D44">
            <w:pPr>
              <w:rPr>
                <w:rFonts w:ascii="Calibri" w:hAnsi="Calibri"/>
                <w:sz w:val="22"/>
                <w:szCs w:val="22"/>
              </w:rPr>
            </w:pPr>
          </w:p>
        </w:tc>
        <w:tc>
          <w:tcPr>
            <w:tcW w:w="1248" w:type="dxa"/>
            <w:noWrap/>
            <w:vAlign w:val="bottom"/>
            <w:hideMark/>
          </w:tcPr>
          <w:p w:rsidR="001F18EA" w:rsidRDefault="001F18EA" w:rsidP="00B07D44">
            <w:pPr>
              <w:rPr>
                <w:rFonts w:ascii="Calibri" w:hAnsi="Calibri"/>
                <w:sz w:val="22"/>
                <w:szCs w:val="22"/>
              </w:rPr>
            </w:pPr>
          </w:p>
        </w:tc>
        <w:tc>
          <w:tcPr>
            <w:tcW w:w="2129" w:type="dxa"/>
            <w:noWrap/>
            <w:vAlign w:val="bottom"/>
            <w:hideMark/>
          </w:tcPr>
          <w:p w:rsidR="001F18EA" w:rsidRDefault="001F18EA" w:rsidP="00B07D44">
            <w:pPr>
              <w:rPr>
                <w:rFonts w:ascii="Calibri" w:hAnsi="Calibri"/>
                <w:sz w:val="22"/>
                <w:szCs w:val="22"/>
              </w:rPr>
            </w:pPr>
          </w:p>
        </w:tc>
        <w:tc>
          <w:tcPr>
            <w:tcW w:w="558" w:type="dxa"/>
            <w:noWrap/>
            <w:vAlign w:val="bottom"/>
            <w:hideMark/>
          </w:tcPr>
          <w:p w:rsidR="001F18EA" w:rsidRDefault="001F18EA" w:rsidP="00B07D44">
            <w:pPr>
              <w:rPr>
                <w:rFonts w:ascii="Calibri" w:hAnsi="Calibri"/>
                <w:sz w:val="22"/>
                <w:szCs w:val="22"/>
              </w:rPr>
            </w:pPr>
          </w:p>
        </w:tc>
        <w:tc>
          <w:tcPr>
            <w:tcW w:w="2163" w:type="dxa"/>
            <w:noWrap/>
            <w:vAlign w:val="bottom"/>
            <w:hideMark/>
          </w:tcPr>
          <w:p w:rsidR="001F18EA" w:rsidRDefault="001F18EA" w:rsidP="00B07D44">
            <w:pPr>
              <w:rPr>
                <w:rFonts w:ascii="Calibri" w:hAnsi="Calibri"/>
                <w:sz w:val="22"/>
                <w:szCs w:val="22"/>
              </w:rPr>
            </w:pP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tcPr>
          <w:p w:rsidR="001F18EA" w:rsidRDefault="001F18EA" w:rsidP="00B07D44">
            <w:pPr>
              <w:rPr>
                <w:sz w:val="20"/>
                <w:szCs w:val="20"/>
              </w:rPr>
            </w:pPr>
          </w:p>
        </w:tc>
        <w:tc>
          <w:tcPr>
            <w:tcW w:w="1248" w:type="dxa"/>
            <w:noWrap/>
            <w:vAlign w:val="bottom"/>
          </w:tcPr>
          <w:p w:rsidR="001F18EA" w:rsidRDefault="001F18EA" w:rsidP="00B07D44">
            <w:pPr>
              <w:rPr>
                <w:sz w:val="20"/>
                <w:szCs w:val="20"/>
              </w:rPr>
            </w:pPr>
          </w:p>
        </w:tc>
        <w:tc>
          <w:tcPr>
            <w:tcW w:w="1248" w:type="dxa"/>
            <w:noWrap/>
            <w:vAlign w:val="bottom"/>
          </w:tcPr>
          <w:p w:rsidR="001F18EA" w:rsidRDefault="001F18EA" w:rsidP="00B07D44">
            <w:pPr>
              <w:rPr>
                <w:sz w:val="20"/>
                <w:szCs w:val="20"/>
              </w:rPr>
            </w:pPr>
          </w:p>
        </w:tc>
        <w:tc>
          <w:tcPr>
            <w:tcW w:w="1248" w:type="dxa"/>
            <w:noWrap/>
            <w:vAlign w:val="bottom"/>
          </w:tcPr>
          <w:p w:rsidR="001F18EA" w:rsidRDefault="001F18EA" w:rsidP="00B07D44">
            <w:pPr>
              <w:rPr>
                <w:sz w:val="20"/>
                <w:szCs w:val="20"/>
              </w:rPr>
            </w:pPr>
          </w:p>
        </w:tc>
        <w:tc>
          <w:tcPr>
            <w:tcW w:w="2129" w:type="dxa"/>
            <w:noWrap/>
            <w:vAlign w:val="bottom"/>
          </w:tcPr>
          <w:p w:rsidR="001F18EA" w:rsidRDefault="001F18EA" w:rsidP="00B07D44">
            <w:pPr>
              <w:rPr>
                <w:sz w:val="20"/>
                <w:szCs w:val="20"/>
              </w:rPr>
            </w:pPr>
          </w:p>
        </w:tc>
        <w:tc>
          <w:tcPr>
            <w:tcW w:w="558" w:type="dxa"/>
            <w:noWrap/>
            <w:vAlign w:val="bottom"/>
          </w:tcPr>
          <w:p w:rsidR="001F18EA" w:rsidRDefault="001F18EA" w:rsidP="00B07D44">
            <w:pPr>
              <w:rPr>
                <w:sz w:val="20"/>
                <w:szCs w:val="20"/>
              </w:rPr>
            </w:pPr>
          </w:p>
        </w:tc>
        <w:tc>
          <w:tcPr>
            <w:tcW w:w="2163" w:type="dxa"/>
            <w:noWrap/>
            <w:vAlign w:val="bottom"/>
          </w:tcPr>
          <w:p w:rsidR="001F18EA" w:rsidRDefault="001F18EA" w:rsidP="00B07D44">
            <w:pPr>
              <w:rPr>
                <w:sz w:val="20"/>
                <w:szCs w:val="20"/>
              </w:rPr>
            </w:pPr>
          </w:p>
        </w:tc>
        <w:tc>
          <w:tcPr>
            <w:tcW w:w="322" w:type="dxa"/>
            <w:noWrap/>
            <w:vAlign w:val="bottom"/>
          </w:tcPr>
          <w:p w:rsidR="001F18EA" w:rsidRDefault="001F18EA" w:rsidP="00B07D44">
            <w:pPr>
              <w:rPr>
                <w:sz w:val="20"/>
                <w:szCs w:val="20"/>
              </w:rPr>
            </w:pPr>
          </w:p>
        </w:tc>
      </w:tr>
      <w:tr w:rsidR="001F18EA" w:rsidTr="00B07D44">
        <w:trPr>
          <w:trHeight w:val="270"/>
        </w:trPr>
        <w:tc>
          <w:tcPr>
            <w:tcW w:w="5016" w:type="dxa"/>
            <w:gridSpan w:val="4"/>
            <w:noWrap/>
            <w:vAlign w:val="bottom"/>
            <w:hideMark/>
          </w:tcPr>
          <w:p w:rsidR="001F18EA" w:rsidRDefault="001F18EA" w:rsidP="00B07D44">
            <w:pPr>
              <w:rPr>
                <w:rFonts w:ascii="Arial" w:hAnsi="Arial" w:cs="Arial"/>
                <w:sz w:val="20"/>
                <w:szCs w:val="20"/>
              </w:rPr>
            </w:pPr>
            <w:r>
              <w:rPr>
                <w:rFonts w:ascii="Arial" w:hAnsi="Arial" w:cs="Arial"/>
                <w:sz w:val="20"/>
                <w:szCs w:val="20"/>
              </w:rPr>
              <w:t>White Wood Chairs (Ceremony) $2.25 each</w:t>
            </w:r>
          </w:p>
        </w:tc>
        <w:tc>
          <w:tcPr>
            <w:tcW w:w="2687" w:type="dxa"/>
            <w:gridSpan w:val="2"/>
            <w:noWrap/>
            <w:vAlign w:val="bottom"/>
            <w:hideMark/>
          </w:tcPr>
          <w:p w:rsidR="001F18EA" w:rsidRDefault="001F18EA" w:rsidP="00B07D44">
            <w:pPr>
              <w:rPr>
                <w:rFonts w:ascii="Arial" w:hAnsi="Arial" w:cs="Arial"/>
                <w:sz w:val="20"/>
                <w:szCs w:val="20"/>
              </w:rPr>
            </w:pPr>
            <w:r>
              <w:rPr>
                <w:rFonts w:ascii="Arial" w:hAnsi="Arial" w:cs="Arial"/>
                <w:sz w:val="20"/>
                <w:szCs w:val="20"/>
              </w:rPr>
              <w:t>Quantity:__________</w:t>
            </w:r>
          </w:p>
        </w:tc>
        <w:tc>
          <w:tcPr>
            <w:tcW w:w="2163" w:type="dxa"/>
            <w:noWrap/>
            <w:vAlign w:val="bottom"/>
            <w:hideMark/>
          </w:tcPr>
          <w:p w:rsidR="001F18EA" w:rsidRDefault="001F18EA" w:rsidP="00B07D44">
            <w:pPr>
              <w:rPr>
                <w:rFonts w:ascii="Arial" w:hAnsi="Arial" w:cs="Arial"/>
                <w:sz w:val="20"/>
                <w:szCs w:val="20"/>
              </w:rPr>
            </w:pPr>
            <w:r>
              <w:rPr>
                <w:rFonts w:ascii="Arial" w:hAnsi="Arial" w:cs="Arial"/>
                <w:sz w:val="20"/>
                <w:szCs w:val="20"/>
              </w:rPr>
              <w:t>Total:_____________</w:t>
            </w:r>
          </w:p>
        </w:tc>
        <w:tc>
          <w:tcPr>
            <w:tcW w:w="322" w:type="dxa"/>
            <w:noWrap/>
            <w:vAlign w:val="bottom"/>
          </w:tcPr>
          <w:p w:rsidR="001F18EA" w:rsidRDefault="001F18EA" w:rsidP="00B07D44">
            <w:pPr>
              <w:rPr>
                <w:sz w:val="20"/>
                <w:szCs w:val="20"/>
              </w:rPr>
            </w:pPr>
          </w:p>
        </w:tc>
      </w:tr>
      <w:tr w:rsidR="001F18EA" w:rsidTr="00B07D44">
        <w:trPr>
          <w:trHeight w:val="270"/>
        </w:trPr>
        <w:tc>
          <w:tcPr>
            <w:tcW w:w="1272" w:type="dxa"/>
            <w:noWrap/>
            <w:vAlign w:val="bottom"/>
            <w:hideMark/>
          </w:tcPr>
          <w:p w:rsidR="001F18EA" w:rsidRDefault="001F18EA" w:rsidP="00B07D44">
            <w:pPr>
              <w:rPr>
                <w:rFonts w:ascii="Calibri" w:hAnsi="Calibri"/>
                <w:sz w:val="22"/>
                <w:szCs w:val="22"/>
              </w:rPr>
            </w:pPr>
          </w:p>
        </w:tc>
        <w:tc>
          <w:tcPr>
            <w:tcW w:w="2496" w:type="dxa"/>
            <w:gridSpan w:val="2"/>
            <w:noWrap/>
            <w:vAlign w:val="bottom"/>
          </w:tcPr>
          <w:p w:rsidR="001F18EA" w:rsidRDefault="001F18EA" w:rsidP="00B07D44">
            <w:pPr>
              <w:rPr>
                <w:rFonts w:ascii="Arial" w:hAnsi="Arial" w:cs="Arial"/>
                <w:sz w:val="20"/>
                <w:szCs w:val="20"/>
              </w:rPr>
            </w:pPr>
          </w:p>
        </w:tc>
        <w:tc>
          <w:tcPr>
            <w:tcW w:w="1248" w:type="dxa"/>
            <w:noWrap/>
            <w:vAlign w:val="bottom"/>
            <w:hideMark/>
          </w:tcPr>
          <w:p w:rsidR="001F18EA" w:rsidRDefault="001F18EA" w:rsidP="00B07D44">
            <w:pPr>
              <w:rPr>
                <w:rFonts w:ascii="Calibri" w:hAnsi="Calibri"/>
                <w:sz w:val="22"/>
                <w:szCs w:val="22"/>
              </w:rPr>
            </w:pPr>
          </w:p>
        </w:tc>
        <w:tc>
          <w:tcPr>
            <w:tcW w:w="2687" w:type="dxa"/>
            <w:gridSpan w:val="2"/>
            <w:noWrap/>
            <w:vAlign w:val="bottom"/>
          </w:tcPr>
          <w:p w:rsidR="001F18EA" w:rsidRDefault="001F18EA" w:rsidP="00B07D44">
            <w:pPr>
              <w:rPr>
                <w:rFonts w:ascii="Arial" w:hAnsi="Arial" w:cs="Arial"/>
                <w:sz w:val="20"/>
                <w:szCs w:val="20"/>
              </w:rPr>
            </w:pPr>
          </w:p>
        </w:tc>
        <w:tc>
          <w:tcPr>
            <w:tcW w:w="2163" w:type="dxa"/>
            <w:noWrap/>
            <w:vAlign w:val="bottom"/>
          </w:tcPr>
          <w:p w:rsidR="001F18EA" w:rsidRDefault="001F18EA" w:rsidP="00B07D44">
            <w:pPr>
              <w:rPr>
                <w:rFonts w:ascii="Arial" w:hAnsi="Arial" w:cs="Arial"/>
                <w:sz w:val="20"/>
                <w:szCs w:val="20"/>
              </w:rPr>
            </w:pP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tcPr>
          <w:p w:rsidR="001F18EA" w:rsidRDefault="001F18EA" w:rsidP="00B07D44">
            <w:pPr>
              <w:rPr>
                <w:sz w:val="20"/>
                <w:szCs w:val="20"/>
              </w:rPr>
            </w:pPr>
          </w:p>
        </w:tc>
        <w:tc>
          <w:tcPr>
            <w:tcW w:w="2496" w:type="dxa"/>
            <w:gridSpan w:val="2"/>
            <w:noWrap/>
            <w:vAlign w:val="bottom"/>
          </w:tcPr>
          <w:p w:rsidR="001F18EA" w:rsidRDefault="001F18EA" w:rsidP="00B07D44">
            <w:pPr>
              <w:rPr>
                <w:rFonts w:ascii="Arial" w:hAnsi="Arial" w:cs="Arial"/>
                <w:sz w:val="20"/>
                <w:szCs w:val="20"/>
              </w:rPr>
            </w:pPr>
          </w:p>
        </w:tc>
        <w:tc>
          <w:tcPr>
            <w:tcW w:w="1248" w:type="dxa"/>
            <w:noWrap/>
            <w:vAlign w:val="bottom"/>
          </w:tcPr>
          <w:p w:rsidR="001F18EA" w:rsidRDefault="001F18EA" w:rsidP="00B07D44">
            <w:pPr>
              <w:rPr>
                <w:rFonts w:ascii="Arial" w:hAnsi="Arial" w:cs="Arial"/>
                <w:sz w:val="20"/>
                <w:szCs w:val="20"/>
              </w:rPr>
            </w:pPr>
          </w:p>
        </w:tc>
        <w:tc>
          <w:tcPr>
            <w:tcW w:w="2687" w:type="dxa"/>
            <w:gridSpan w:val="2"/>
            <w:noWrap/>
            <w:vAlign w:val="bottom"/>
          </w:tcPr>
          <w:p w:rsidR="001F18EA" w:rsidRDefault="001F18EA" w:rsidP="00B07D44">
            <w:pPr>
              <w:rPr>
                <w:rFonts w:ascii="Arial" w:hAnsi="Arial" w:cs="Arial"/>
                <w:sz w:val="20"/>
                <w:szCs w:val="20"/>
              </w:rPr>
            </w:pPr>
          </w:p>
        </w:tc>
        <w:tc>
          <w:tcPr>
            <w:tcW w:w="2163" w:type="dxa"/>
            <w:noWrap/>
            <w:vAlign w:val="bottom"/>
          </w:tcPr>
          <w:p w:rsidR="001F18EA" w:rsidRDefault="001F18EA" w:rsidP="00B07D44">
            <w:pPr>
              <w:rPr>
                <w:rFonts w:ascii="Arial" w:hAnsi="Arial" w:cs="Arial"/>
                <w:sz w:val="20"/>
                <w:szCs w:val="20"/>
              </w:rPr>
            </w:pPr>
          </w:p>
        </w:tc>
        <w:tc>
          <w:tcPr>
            <w:tcW w:w="322" w:type="dxa"/>
            <w:noWrap/>
            <w:vAlign w:val="bottom"/>
          </w:tcPr>
          <w:p w:rsidR="001F18EA" w:rsidRDefault="001F18EA" w:rsidP="00B07D44">
            <w:pPr>
              <w:rPr>
                <w:sz w:val="20"/>
                <w:szCs w:val="20"/>
              </w:rPr>
            </w:pPr>
          </w:p>
        </w:tc>
      </w:tr>
      <w:tr w:rsidR="001F18EA" w:rsidTr="00B07D44">
        <w:trPr>
          <w:trHeight w:val="270"/>
        </w:trPr>
        <w:tc>
          <w:tcPr>
            <w:tcW w:w="5016" w:type="dxa"/>
            <w:gridSpan w:val="4"/>
            <w:noWrap/>
            <w:vAlign w:val="bottom"/>
            <w:hideMark/>
          </w:tcPr>
          <w:p w:rsidR="001F18EA" w:rsidRDefault="001F18EA" w:rsidP="00B07D44">
            <w:pPr>
              <w:rPr>
                <w:rFonts w:ascii="Arial" w:hAnsi="Arial" w:cs="Arial"/>
                <w:sz w:val="20"/>
                <w:szCs w:val="20"/>
              </w:rPr>
            </w:pPr>
            <w:r>
              <w:rPr>
                <w:rFonts w:ascii="Arial" w:hAnsi="Arial" w:cs="Arial"/>
                <w:sz w:val="20"/>
                <w:szCs w:val="20"/>
              </w:rPr>
              <w:t>Change/Prep Room $100.00 each</w:t>
            </w:r>
          </w:p>
        </w:tc>
        <w:tc>
          <w:tcPr>
            <w:tcW w:w="2129" w:type="dxa"/>
            <w:noWrap/>
            <w:vAlign w:val="bottom"/>
            <w:hideMark/>
          </w:tcPr>
          <w:p w:rsidR="001F18EA" w:rsidRDefault="001F18EA" w:rsidP="00B07D44">
            <w:pPr>
              <w:rPr>
                <w:rFonts w:ascii="Arial" w:hAnsi="Arial" w:cs="Arial"/>
                <w:sz w:val="20"/>
                <w:szCs w:val="20"/>
              </w:rPr>
            </w:pPr>
            <w:r>
              <w:rPr>
                <w:rFonts w:ascii="Arial" w:hAnsi="Arial" w:cs="Arial"/>
                <w:sz w:val="20"/>
                <w:szCs w:val="20"/>
              </w:rPr>
              <w:t>Quantity:__________</w:t>
            </w:r>
          </w:p>
        </w:tc>
        <w:tc>
          <w:tcPr>
            <w:tcW w:w="558" w:type="dxa"/>
            <w:noWrap/>
            <w:vAlign w:val="bottom"/>
            <w:hideMark/>
          </w:tcPr>
          <w:p w:rsidR="001F18EA" w:rsidRDefault="001F18EA" w:rsidP="00B07D44">
            <w:pPr>
              <w:rPr>
                <w:rFonts w:ascii="Calibri" w:hAnsi="Calibri"/>
                <w:sz w:val="22"/>
                <w:szCs w:val="22"/>
              </w:rPr>
            </w:pPr>
          </w:p>
        </w:tc>
        <w:tc>
          <w:tcPr>
            <w:tcW w:w="2163" w:type="dxa"/>
            <w:noWrap/>
            <w:vAlign w:val="bottom"/>
            <w:hideMark/>
          </w:tcPr>
          <w:p w:rsidR="001F18EA" w:rsidRDefault="001F18EA" w:rsidP="00B07D44">
            <w:pPr>
              <w:rPr>
                <w:rFonts w:ascii="Arial" w:hAnsi="Arial" w:cs="Arial"/>
                <w:sz w:val="20"/>
                <w:szCs w:val="20"/>
              </w:rPr>
            </w:pPr>
            <w:r>
              <w:rPr>
                <w:rFonts w:ascii="Arial" w:hAnsi="Arial" w:cs="Arial"/>
                <w:sz w:val="20"/>
                <w:szCs w:val="20"/>
              </w:rPr>
              <w:t>Total:_____________</w:t>
            </w: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hideMark/>
          </w:tcPr>
          <w:p w:rsidR="001F18EA" w:rsidRDefault="001F18EA" w:rsidP="00B07D44">
            <w:pPr>
              <w:rPr>
                <w:rFonts w:ascii="Calibri" w:hAnsi="Calibri"/>
                <w:sz w:val="22"/>
                <w:szCs w:val="22"/>
              </w:rPr>
            </w:pPr>
          </w:p>
        </w:tc>
        <w:tc>
          <w:tcPr>
            <w:tcW w:w="2496" w:type="dxa"/>
            <w:gridSpan w:val="2"/>
            <w:noWrap/>
            <w:vAlign w:val="bottom"/>
          </w:tcPr>
          <w:p w:rsidR="001F18EA" w:rsidRDefault="001F18EA" w:rsidP="00B07D44">
            <w:pPr>
              <w:rPr>
                <w:rFonts w:ascii="Arial" w:hAnsi="Arial" w:cs="Arial"/>
                <w:sz w:val="20"/>
                <w:szCs w:val="20"/>
              </w:rPr>
            </w:pPr>
          </w:p>
        </w:tc>
        <w:tc>
          <w:tcPr>
            <w:tcW w:w="1248" w:type="dxa"/>
            <w:noWrap/>
            <w:vAlign w:val="bottom"/>
            <w:hideMark/>
          </w:tcPr>
          <w:p w:rsidR="001F18EA" w:rsidRDefault="001F18EA" w:rsidP="00B07D44">
            <w:pPr>
              <w:rPr>
                <w:rFonts w:ascii="Calibri" w:hAnsi="Calibri"/>
                <w:sz w:val="22"/>
                <w:szCs w:val="22"/>
              </w:rPr>
            </w:pPr>
          </w:p>
        </w:tc>
        <w:tc>
          <w:tcPr>
            <w:tcW w:w="2687" w:type="dxa"/>
            <w:gridSpan w:val="2"/>
            <w:noWrap/>
            <w:vAlign w:val="bottom"/>
          </w:tcPr>
          <w:p w:rsidR="001F18EA" w:rsidRDefault="001F18EA" w:rsidP="00B07D44">
            <w:pPr>
              <w:rPr>
                <w:rFonts w:ascii="Arial" w:hAnsi="Arial" w:cs="Arial"/>
                <w:sz w:val="20"/>
                <w:szCs w:val="20"/>
              </w:rPr>
            </w:pPr>
          </w:p>
        </w:tc>
        <w:tc>
          <w:tcPr>
            <w:tcW w:w="2163" w:type="dxa"/>
            <w:noWrap/>
            <w:vAlign w:val="bottom"/>
          </w:tcPr>
          <w:p w:rsidR="001F18EA" w:rsidRDefault="001F18EA" w:rsidP="00B07D44">
            <w:pPr>
              <w:rPr>
                <w:rFonts w:ascii="Arial" w:hAnsi="Arial" w:cs="Arial"/>
                <w:sz w:val="20"/>
                <w:szCs w:val="20"/>
              </w:rPr>
            </w:pP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tcPr>
          <w:p w:rsidR="001F18EA" w:rsidRDefault="001F18EA" w:rsidP="00B07D44">
            <w:pPr>
              <w:rPr>
                <w:sz w:val="20"/>
                <w:szCs w:val="20"/>
              </w:rPr>
            </w:pPr>
          </w:p>
        </w:tc>
        <w:tc>
          <w:tcPr>
            <w:tcW w:w="2496" w:type="dxa"/>
            <w:gridSpan w:val="2"/>
            <w:noWrap/>
            <w:vAlign w:val="bottom"/>
          </w:tcPr>
          <w:p w:rsidR="001F18EA" w:rsidRDefault="001F18EA" w:rsidP="00B07D44">
            <w:pPr>
              <w:rPr>
                <w:rFonts w:ascii="Arial" w:hAnsi="Arial" w:cs="Arial"/>
                <w:sz w:val="20"/>
                <w:szCs w:val="20"/>
              </w:rPr>
            </w:pPr>
          </w:p>
        </w:tc>
        <w:tc>
          <w:tcPr>
            <w:tcW w:w="1248" w:type="dxa"/>
            <w:noWrap/>
            <w:vAlign w:val="bottom"/>
          </w:tcPr>
          <w:p w:rsidR="001F18EA" w:rsidRDefault="001F18EA" w:rsidP="00B07D44">
            <w:pPr>
              <w:rPr>
                <w:rFonts w:ascii="Arial" w:hAnsi="Arial" w:cs="Arial"/>
                <w:sz w:val="20"/>
                <w:szCs w:val="20"/>
              </w:rPr>
            </w:pPr>
          </w:p>
        </w:tc>
        <w:tc>
          <w:tcPr>
            <w:tcW w:w="2687" w:type="dxa"/>
            <w:gridSpan w:val="2"/>
            <w:noWrap/>
            <w:vAlign w:val="bottom"/>
          </w:tcPr>
          <w:p w:rsidR="001F18EA" w:rsidRDefault="001F18EA" w:rsidP="00B07D44">
            <w:pPr>
              <w:rPr>
                <w:rFonts w:ascii="Arial" w:hAnsi="Arial" w:cs="Arial"/>
                <w:sz w:val="20"/>
                <w:szCs w:val="20"/>
              </w:rPr>
            </w:pPr>
          </w:p>
        </w:tc>
        <w:tc>
          <w:tcPr>
            <w:tcW w:w="2163" w:type="dxa"/>
            <w:noWrap/>
            <w:vAlign w:val="bottom"/>
          </w:tcPr>
          <w:p w:rsidR="001F18EA" w:rsidRDefault="001F18EA" w:rsidP="00B07D44">
            <w:pPr>
              <w:rPr>
                <w:rFonts w:ascii="Arial" w:hAnsi="Arial" w:cs="Arial"/>
                <w:sz w:val="20"/>
                <w:szCs w:val="20"/>
              </w:rPr>
            </w:pPr>
          </w:p>
        </w:tc>
        <w:tc>
          <w:tcPr>
            <w:tcW w:w="322" w:type="dxa"/>
            <w:noWrap/>
            <w:vAlign w:val="bottom"/>
          </w:tcPr>
          <w:p w:rsidR="001F18EA" w:rsidRDefault="001F18EA" w:rsidP="00B07D44">
            <w:pPr>
              <w:rPr>
                <w:sz w:val="20"/>
                <w:szCs w:val="20"/>
              </w:rPr>
            </w:pPr>
          </w:p>
        </w:tc>
      </w:tr>
      <w:tr w:rsidR="001F18EA" w:rsidTr="00B07D44">
        <w:trPr>
          <w:trHeight w:val="270"/>
        </w:trPr>
        <w:tc>
          <w:tcPr>
            <w:tcW w:w="2520" w:type="dxa"/>
            <w:gridSpan w:val="2"/>
            <w:noWrap/>
            <w:vAlign w:val="bottom"/>
            <w:hideMark/>
          </w:tcPr>
          <w:p w:rsidR="001F18EA" w:rsidRDefault="001F18EA" w:rsidP="00B07D44">
            <w:pPr>
              <w:rPr>
                <w:rFonts w:ascii="Arial" w:hAnsi="Arial" w:cs="Arial"/>
                <w:sz w:val="20"/>
                <w:szCs w:val="20"/>
              </w:rPr>
            </w:pPr>
            <w:r>
              <w:rPr>
                <w:rFonts w:ascii="Arial" w:hAnsi="Arial" w:cs="Arial"/>
                <w:sz w:val="20"/>
                <w:szCs w:val="20"/>
              </w:rPr>
              <w:t>Belly Bar $10.00 each</w:t>
            </w:r>
          </w:p>
        </w:tc>
        <w:tc>
          <w:tcPr>
            <w:tcW w:w="1248" w:type="dxa"/>
            <w:noWrap/>
            <w:vAlign w:val="bottom"/>
            <w:hideMark/>
          </w:tcPr>
          <w:p w:rsidR="001F18EA" w:rsidRDefault="001F18EA" w:rsidP="00B07D44">
            <w:pPr>
              <w:rPr>
                <w:rFonts w:ascii="Calibri" w:hAnsi="Calibri"/>
                <w:sz w:val="22"/>
                <w:szCs w:val="22"/>
              </w:rPr>
            </w:pPr>
          </w:p>
        </w:tc>
        <w:tc>
          <w:tcPr>
            <w:tcW w:w="1248" w:type="dxa"/>
            <w:noWrap/>
            <w:vAlign w:val="bottom"/>
            <w:hideMark/>
          </w:tcPr>
          <w:p w:rsidR="001F18EA" w:rsidRDefault="001F18EA" w:rsidP="00B07D44">
            <w:pPr>
              <w:rPr>
                <w:rFonts w:ascii="Calibri" w:hAnsi="Calibri"/>
                <w:sz w:val="22"/>
                <w:szCs w:val="22"/>
              </w:rPr>
            </w:pPr>
          </w:p>
        </w:tc>
        <w:tc>
          <w:tcPr>
            <w:tcW w:w="2129" w:type="dxa"/>
            <w:noWrap/>
            <w:vAlign w:val="bottom"/>
            <w:hideMark/>
          </w:tcPr>
          <w:p w:rsidR="001F18EA" w:rsidRDefault="001F18EA" w:rsidP="00B07D44">
            <w:pPr>
              <w:rPr>
                <w:rFonts w:ascii="Arial" w:hAnsi="Arial" w:cs="Arial"/>
                <w:sz w:val="20"/>
                <w:szCs w:val="20"/>
              </w:rPr>
            </w:pPr>
            <w:r>
              <w:rPr>
                <w:rFonts w:ascii="Arial" w:hAnsi="Arial" w:cs="Arial"/>
                <w:sz w:val="20"/>
                <w:szCs w:val="20"/>
              </w:rPr>
              <w:t>Quantity:__________</w:t>
            </w:r>
          </w:p>
        </w:tc>
        <w:tc>
          <w:tcPr>
            <w:tcW w:w="558" w:type="dxa"/>
            <w:noWrap/>
            <w:vAlign w:val="bottom"/>
            <w:hideMark/>
          </w:tcPr>
          <w:p w:rsidR="001F18EA" w:rsidRDefault="001F18EA" w:rsidP="00B07D44">
            <w:pPr>
              <w:rPr>
                <w:rFonts w:ascii="Calibri" w:hAnsi="Calibri"/>
                <w:sz w:val="22"/>
                <w:szCs w:val="22"/>
              </w:rPr>
            </w:pPr>
          </w:p>
        </w:tc>
        <w:tc>
          <w:tcPr>
            <w:tcW w:w="2163" w:type="dxa"/>
            <w:noWrap/>
            <w:vAlign w:val="bottom"/>
            <w:hideMark/>
          </w:tcPr>
          <w:p w:rsidR="001F18EA" w:rsidRDefault="001F18EA" w:rsidP="00B07D44">
            <w:pPr>
              <w:rPr>
                <w:rFonts w:ascii="Arial" w:hAnsi="Arial" w:cs="Arial"/>
                <w:sz w:val="20"/>
                <w:szCs w:val="20"/>
              </w:rPr>
            </w:pPr>
            <w:r>
              <w:rPr>
                <w:rFonts w:ascii="Arial" w:hAnsi="Arial" w:cs="Arial"/>
                <w:sz w:val="20"/>
                <w:szCs w:val="20"/>
              </w:rPr>
              <w:t>Total:_____________</w:t>
            </w: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hideMark/>
          </w:tcPr>
          <w:p w:rsidR="001F18EA" w:rsidRDefault="001F18EA" w:rsidP="00B07D44">
            <w:pPr>
              <w:rPr>
                <w:rFonts w:ascii="Calibri" w:hAnsi="Calibri"/>
                <w:sz w:val="22"/>
                <w:szCs w:val="22"/>
              </w:rPr>
            </w:pPr>
          </w:p>
        </w:tc>
        <w:tc>
          <w:tcPr>
            <w:tcW w:w="2496" w:type="dxa"/>
            <w:gridSpan w:val="2"/>
            <w:noWrap/>
            <w:vAlign w:val="bottom"/>
          </w:tcPr>
          <w:p w:rsidR="001F18EA" w:rsidRDefault="001F18EA" w:rsidP="00B07D44">
            <w:pPr>
              <w:rPr>
                <w:rFonts w:ascii="Arial" w:hAnsi="Arial" w:cs="Arial"/>
                <w:sz w:val="20"/>
                <w:szCs w:val="20"/>
              </w:rPr>
            </w:pPr>
          </w:p>
        </w:tc>
        <w:tc>
          <w:tcPr>
            <w:tcW w:w="1248" w:type="dxa"/>
            <w:noWrap/>
            <w:vAlign w:val="bottom"/>
            <w:hideMark/>
          </w:tcPr>
          <w:p w:rsidR="001F18EA" w:rsidRDefault="001F18EA" w:rsidP="00B07D44">
            <w:pPr>
              <w:rPr>
                <w:rFonts w:ascii="Calibri" w:hAnsi="Calibri"/>
                <w:sz w:val="22"/>
                <w:szCs w:val="22"/>
              </w:rPr>
            </w:pPr>
          </w:p>
        </w:tc>
        <w:tc>
          <w:tcPr>
            <w:tcW w:w="2687" w:type="dxa"/>
            <w:gridSpan w:val="2"/>
            <w:noWrap/>
            <w:vAlign w:val="bottom"/>
          </w:tcPr>
          <w:p w:rsidR="001F18EA" w:rsidRDefault="001F18EA" w:rsidP="00B07D44">
            <w:pPr>
              <w:rPr>
                <w:rFonts w:ascii="Arial" w:hAnsi="Arial" w:cs="Arial"/>
                <w:sz w:val="20"/>
                <w:szCs w:val="20"/>
              </w:rPr>
            </w:pPr>
          </w:p>
        </w:tc>
        <w:tc>
          <w:tcPr>
            <w:tcW w:w="2163" w:type="dxa"/>
            <w:noWrap/>
            <w:vAlign w:val="bottom"/>
          </w:tcPr>
          <w:p w:rsidR="001F18EA" w:rsidRDefault="001F18EA" w:rsidP="00B07D44">
            <w:pPr>
              <w:rPr>
                <w:rFonts w:ascii="Arial" w:hAnsi="Arial" w:cs="Arial"/>
                <w:sz w:val="20"/>
                <w:szCs w:val="20"/>
              </w:rPr>
            </w:pP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tcPr>
          <w:p w:rsidR="001F18EA" w:rsidRDefault="001F18EA" w:rsidP="00B07D44">
            <w:pPr>
              <w:rPr>
                <w:sz w:val="20"/>
                <w:szCs w:val="20"/>
              </w:rPr>
            </w:pPr>
          </w:p>
        </w:tc>
        <w:tc>
          <w:tcPr>
            <w:tcW w:w="2496" w:type="dxa"/>
            <w:gridSpan w:val="2"/>
            <w:noWrap/>
            <w:vAlign w:val="bottom"/>
          </w:tcPr>
          <w:p w:rsidR="001F18EA" w:rsidRDefault="001F18EA" w:rsidP="00B07D44">
            <w:pPr>
              <w:rPr>
                <w:rFonts w:ascii="Arial" w:hAnsi="Arial" w:cs="Arial"/>
                <w:sz w:val="20"/>
                <w:szCs w:val="20"/>
              </w:rPr>
            </w:pPr>
          </w:p>
        </w:tc>
        <w:tc>
          <w:tcPr>
            <w:tcW w:w="1248" w:type="dxa"/>
            <w:noWrap/>
            <w:vAlign w:val="bottom"/>
          </w:tcPr>
          <w:p w:rsidR="001F18EA" w:rsidRDefault="001F18EA" w:rsidP="00B07D44">
            <w:pPr>
              <w:rPr>
                <w:rFonts w:ascii="Arial" w:hAnsi="Arial" w:cs="Arial"/>
                <w:sz w:val="20"/>
                <w:szCs w:val="20"/>
              </w:rPr>
            </w:pPr>
          </w:p>
        </w:tc>
        <w:tc>
          <w:tcPr>
            <w:tcW w:w="2687" w:type="dxa"/>
            <w:gridSpan w:val="2"/>
            <w:noWrap/>
            <w:vAlign w:val="bottom"/>
          </w:tcPr>
          <w:p w:rsidR="001F18EA" w:rsidRDefault="001F18EA" w:rsidP="00B07D44">
            <w:pPr>
              <w:rPr>
                <w:rFonts w:ascii="Arial" w:hAnsi="Arial" w:cs="Arial"/>
                <w:sz w:val="20"/>
                <w:szCs w:val="20"/>
              </w:rPr>
            </w:pPr>
          </w:p>
        </w:tc>
        <w:tc>
          <w:tcPr>
            <w:tcW w:w="2163" w:type="dxa"/>
            <w:noWrap/>
            <w:vAlign w:val="bottom"/>
          </w:tcPr>
          <w:p w:rsidR="001F18EA" w:rsidRDefault="001F18EA" w:rsidP="00B07D44">
            <w:pPr>
              <w:rPr>
                <w:rFonts w:ascii="Arial" w:hAnsi="Arial" w:cs="Arial"/>
                <w:sz w:val="20"/>
                <w:szCs w:val="20"/>
              </w:rPr>
            </w:pPr>
          </w:p>
        </w:tc>
        <w:tc>
          <w:tcPr>
            <w:tcW w:w="322" w:type="dxa"/>
            <w:noWrap/>
            <w:vAlign w:val="bottom"/>
          </w:tcPr>
          <w:p w:rsidR="001F18EA" w:rsidRDefault="001F18EA" w:rsidP="00B07D44">
            <w:pPr>
              <w:rPr>
                <w:sz w:val="20"/>
                <w:szCs w:val="20"/>
              </w:rPr>
            </w:pPr>
          </w:p>
        </w:tc>
      </w:tr>
      <w:tr w:rsidR="001F18EA" w:rsidTr="00B07D44">
        <w:trPr>
          <w:trHeight w:val="270"/>
        </w:trPr>
        <w:tc>
          <w:tcPr>
            <w:tcW w:w="5016" w:type="dxa"/>
            <w:gridSpan w:val="4"/>
            <w:noWrap/>
            <w:vAlign w:val="bottom"/>
            <w:hideMark/>
          </w:tcPr>
          <w:p w:rsidR="001F18EA" w:rsidRDefault="001F18EA" w:rsidP="00B07D44">
            <w:pPr>
              <w:rPr>
                <w:rFonts w:ascii="Arial" w:hAnsi="Arial" w:cs="Arial"/>
                <w:sz w:val="20"/>
                <w:szCs w:val="20"/>
              </w:rPr>
            </w:pPr>
            <w:r>
              <w:rPr>
                <w:rFonts w:ascii="Arial" w:hAnsi="Arial" w:cs="Arial"/>
                <w:sz w:val="20"/>
                <w:szCs w:val="20"/>
              </w:rPr>
              <w:t>Banquet Chairs $3.50 each</w:t>
            </w:r>
          </w:p>
        </w:tc>
        <w:tc>
          <w:tcPr>
            <w:tcW w:w="2129" w:type="dxa"/>
            <w:noWrap/>
            <w:vAlign w:val="bottom"/>
            <w:hideMark/>
          </w:tcPr>
          <w:p w:rsidR="001F18EA" w:rsidRDefault="001F18EA" w:rsidP="00B07D44">
            <w:pPr>
              <w:rPr>
                <w:rFonts w:ascii="Arial" w:hAnsi="Arial" w:cs="Arial"/>
                <w:sz w:val="20"/>
                <w:szCs w:val="20"/>
              </w:rPr>
            </w:pPr>
            <w:r>
              <w:rPr>
                <w:rFonts w:ascii="Arial" w:hAnsi="Arial" w:cs="Arial"/>
                <w:sz w:val="20"/>
                <w:szCs w:val="20"/>
              </w:rPr>
              <w:t>Quantity:__________</w:t>
            </w:r>
          </w:p>
        </w:tc>
        <w:tc>
          <w:tcPr>
            <w:tcW w:w="558" w:type="dxa"/>
            <w:noWrap/>
            <w:vAlign w:val="bottom"/>
            <w:hideMark/>
          </w:tcPr>
          <w:p w:rsidR="001F18EA" w:rsidRDefault="001F18EA" w:rsidP="00B07D44">
            <w:pPr>
              <w:rPr>
                <w:rFonts w:ascii="Calibri" w:hAnsi="Calibri"/>
                <w:sz w:val="22"/>
                <w:szCs w:val="22"/>
              </w:rPr>
            </w:pPr>
          </w:p>
        </w:tc>
        <w:tc>
          <w:tcPr>
            <w:tcW w:w="2163" w:type="dxa"/>
            <w:noWrap/>
            <w:vAlign w:val="bottom"/>
            <w:hideMark/>
          </w:tcPr>
          <w:p w:rsidR="001F18EA" w:rsidRDefault="001F18EA" w:rsidP="00B07D44">
            <w:pPr>
              <w:rPr>
                <w:rFonts w:ascii="Arial" w:hAnsi="Arial" w:cs="Arial"/>
                <w:sz w:val="20"/>
                <w:szCs w:val="20"/>
              </w:rPr>
            </w:pPr>
            <w:r>
              <w:rPr>
                <w:rFonts w:ascii="Arial" w:hAnsi="Arial" w:cs="Arial"/>
                <w:sz w:val="20"/>
                <w:szCs w:val="20"/>
              </w:rPr>
              <w:t>Total:_____________</w:t>
            </w: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hideMark/>
          </w:tcPr>
          <w:p w:rsidR="001F18EA" w:rsidRDefault="001F18EA" w:rsidP="00B07D44">
            <w:pPr>
              <w:rPr>
                <w:rFonts w:ascii="Calibri" w:hAnsi="Calibri"/>
                <w:sz w:val="22"/>
                <w:szCs w:val="22"/>
              </w:rPr>
            </w:pPr>
          </w:p>
        </w:tc>
        <w:tc>
          <w:tcPr>
            <w:tcW w:w="1248" w:type="dxa"/>
            <w:noWrap/>
            <w:vAlign w:val="bottom"/>
            <w:hideMark/>
          </w:tcPr>
          <w:p w:rsidR="001F18EA" w:rsidRDefault="001F18EA" w:rsidP="00B07D44">
            <w:pPr>
              <w:rPr>
                <w:rFonts w:ascii="Calibri" w:hAnsi="Calibri"/>
                <w:sz w:val="22"/>
                <w:szCs w:val="22"/>
              </w:rPr>
            </w:pPr>
          </w:p>
        </w:tc>
        <w:tc>
          <w:tcPr>
            <w:tcW w:w="1248" w:type="dxa"/>
            <w:noWrap/>
            <w:vAlign w:val="bottom"/>
            <w:hideMark/>
          </w:tcPr>
          <w:p w:rsidR="001F18EA" w:rsidRDefault="001F18EA" w:rsidP="00B07D44">
            <w:pPr>
              <w:rPr>
                <w:rFonts w:ascii="Calibri" w:hAnsi="Calibri"/>
                <w:sz w:val="22"/>
                <w:szCs w:val="22"/>
              </w:rPr>
            </w:pPr>
          </w:p>
        </w:tc>
        <w:tc>
          <w:tcPr>
            <w:tcW w:w="1248" w:type="dxa"/>
            <w:noWrap/>
            <w:vAlign w:val="bottom"/>
            <w:hideMark/>
          </w:tcPr>
          <w:p w:rsidR="001F18EA" w:rsidRDefault="001F18EA" w:rsidP="00B07D44">
            <w:pPr>
              <w:rPr>
                <w:rFonts w:ascii="Calibri" w:hAnsi="Calibri"/>
                <w:sz w:val="22"/>
                <w:szCs w:val="22"/>
              </w:rPr>
            </w:pPr>
          </w:p>
        </w:tc>
        <w:tc>
          <w:tcPr>
            <w:tcW w:w="2129" w:type="dxa"/>
            <w:noWrap/>
            <w:vAlign w:val="bottom"/>
            <w:hideMark/>
          </w:tcPr>
          <w:p w:rsidR="001F18EA" w:rsidRDefault="001F18EA" w:rsidP="00B07D44">
            <w:pPr>
              <w:rPr>
                <w:rFonts w:ascii="Calibri" w:hAnsi="Calibri"/>
                <w:sz w:val="22"/>
                <w:szCs w:val="22"/>
              </w:rPr>
            </w:pPr>
          </w:p>
        </w:tc>
        <w:tc>
          <w:tcPr>
            <w:tcW w:w="558" w:type="dxa"/>
            <w:noWrap/>
            <w:vAlign w:val="bottom"/>
            <w:hideMark/>
          </w:tcPr>
          <w:p w:rsidR="001F18EA" w:rsidRDefault="001F18EA" w:rsidP="00B07D44">
            <w:pPr>
              <w:rPr>
                <w:rFonts w:ascii="Calibri" w:hAnsi="Calibri"/>
                <w:sz w:val="22"/>
                <w:szCs w:val="22"/>
              </w:rPr>
            </w:pPr>
          </w:p>
        </w:tc>
        <w:tc>
          <w:tcPr>
            <w:tcW w:w="2163" w:type="dxa"/>
            <w:noWrap/>
            <w:vAlign w:val="bottom"/>
            <w:hideMark/>
          </w:tcPr>
          <w:p w:rsidR="001F18EA" w:rsidRDefault="001F18EA" w:rsidP="00B07D44">
            <w:pPr>
              <w:rPr>
                <w:rFonts w:ascii="Calibri" w:hAnsi="Calibri"/>
                <w:sz w:val="22"/>
                <w:szCs w:val="22"/>
              </w:rPr>
            </w:pP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tcPr>
          <w:p w:rsidR="001F18EA" w:rsidRDefault="001F18EA" w:rsidP="00B07D44">
            <w:pPr>
              <w:rPr>
                <w:sz w:val="20"/>
                <w:szCs w:val="20"/>
              </w:rPr>
            </w:pPr>
          </w:p>
        </w:tc>
        <w:tc>
          <w:tcPr>
            <w:tcW w:w="1248" w:type="dxa"/>
            <w:noWrap/>
            <w:vAlign w:val="bottom"/>
          </w:tcPr>
          <w:p w:rsidR="001F18EA" w:rsidRDefault="001F18EA" w:rsidP="00B07D44">
            <w:pPr>
              <w:rPr>
                <w:sz w:val="20"/>
                <w:szCs w:val="20"/>
              </w:rPr>
            </w:pPr>
          </w:p>
        </w:tc>
        <w:tc>
          <w:tcPr>
            <w:tcW w:w="1248" w:type="dxa"/>
            <w:noWrap/>
            <w:vAlign w:val="bottom"/>
          </w:tcPr>
          <w:p w:rsidR="001F18EA" w:rsidRDefault="001F18EA" w:rsidP="00B07D44">
            <w:pPr>
              <w:rPr>
                <w:sz w:val="20"/>
                <w:szCs w:val="20"/>
              </w:rPr>
            </w:pPr>
          </w:p>
        </w:tc>
        <w:tc>
          <w:tcPr>
            <w:tcW w:w="1248" w:type="dxa"/>
            <w:noWrap/>
            <w:vAlign w:val="bottom"/>
          </w:tcPr>
          <w:p w:rsidR="001F18EA" w:rsidRDefault="001F18EA" w:rsidP="00B07D44">
            <w:pPr>
              <w:rPr>
                <w:sz w:val="20"/>
                <w:szCs w:val="20"/>
              </w:rPr>
            </w:pPr>
          </w:p>
        </w:tc>
        <w:tc>
          <w:tcPr>
            <w:tcW w:w="2129" w:type="dxa"/>
            <w:noWrap/>
            <w:vAlign w:val="bottom"/>
          </w:tcPr>
          <w:p w:rsidR="001F18EA" w:rsidRDefault="001F18EA" w:rsidP="00B07D44">
            <w:pPr>
              <w:rPr>
                <w:sz w:val="20"/>
                <w:szCs w:val="20"/>
              </w:rPr>
            </w:pPr>
          </w:p>
        </w:tc>
        <w:tc>
          <w:tcPr>
            <w:tcW w:w="558" w:type="dxa"/>
            <w:noWrap/>
            <w:vAlign w:val="bottom"/>
          </w:tcPr>
          <w:p w:rsidR="001F18EA" w:rsidRDefault="001F18EA" w:rsidP="00B07D44">
            <w:pPr>
              <w:rPr>
                <w:sz w:val="20"/>
                <w:szCs w:val="20"/>
              </w:rPr>
            </w:pPr>
          </w:p>
        </w:tc>
        <w:tc>
          <w:tcPr>
            <w:tcW w:w="2163" w:type="dxa"/>
            <w:noWrap/>
            <w:vAlign w:val="bottom"/>
          </w:tcPr>
          <w:p w:rsidR="001F18EA" w:rsidRDefault="001F18EA" w:rsidP="00B07D44">
            <w:pPr>
              <w:rPr>
                <w:sz w:val="20"/>
                <w:szCs w:val="20"/>
              </w:rPr>
            </w:pPr>
          </w:p>
        </w:tc>
        <w:tc>
          <w:tcPr>
            <w:tcW w:w="322" w:type="dxa"/>
            <w:noWrap/>
            <w:vAlign w:val="bottom"/>
          </w:tcPr>
          <w:p w:rsidR="001F18EA" w:rsidRDefault="001F18EA" w:rsidP="00B07D44">
            <w:pPr>
              <w:rPr>
                <w:sz w:val="20"/>
                <w:szCs w:val="20"/>
              </w:rPr>
            </w:pPr>
          </w:p>
        </w:tc>
      </w:tr>
      <w:tr w:rsidR="001F18EA" w:rsidTr="00B07D44">
        <w:trPr>
          <w:trHeight w:val="270"/>
        </w:trPr>
        <w:tc>
          <w:tcPr>
            <w:tcW w:w="3768" w:type="dxa"/>
            <w:gridSpan w:val="3"/>
            <w:noWrap/>
            <w:vAlign w:val="bottom"/>
            <w:hideMark/>
          </w:tcPr>
          <w:p w:rsidR="001F18EA" w:rsidRDefault="001F18EA" w:rsidP="00B07D44">
            <w:pPr>
              <w:rPr>
                <w:rFonts w:ascii="Arial" w:hAnsi="Arial" w:cs="Arial"/>
                <w:sz w:val="20"/>
                <w:szCs w:val="20"/>
              </w:rPr>
            </w:pPr>
            <w:r>
              <w:rPr>
                <w:rFonts w:ascii="Arial" w:hAnsi="Arial" w:cs="Arial"/>
                <w:sz w:val="20"/>
                <w:szCs w:val="20"/>
              </w:rPr>
              <w:t>1/2 Moon Table $10.00 each</w:t>
            </w:r>
          </w:p>
        </w:tc>
        <w:tc>
          <w:tcPr>
            <w:tcW w:w="1248" w:type="dxa"/>
            <w:noWrap/>
            <w:vAlign w:val="bottom"/>
            <w:hideMark/>
          </w:tcPr>
          <w:p w:rsidR="001F18EA" w:rsidRDefault="001F18EA" w:rsidP="00B07D44">
            <w:pPr>
              <w:rPr>
                <w:rFonts w:ascii="Calibri" w:hAnsi="Calibri"/>
                <w:sz w:val="22"/>
                <w:szCs w:val="22"/>
              </w:rPr>
            </w:pPr>
          </w:p>
        </w:tc>
        <w:tc>
          <w:tcPr>
            <w:tcW w:w="2129" w:type="dxa"/>
            <w:noWrap/>
            <w:vAlign w:val="bottom"/>
            <w:hideMark/>
          </w:tcPr>
          <w:p w:rsidR="001F18EA" w:rsidRDefault="001F18EA" w:rsidP="00B07D44">
            <w:pPr>
              <w:rPr>
                <w:rFonts w:ascii="Arial" w:hAnsi="Arial" w:cs="Arial"/>
                <w:sz w:val="20"/>
                <w:szCs w:val="20"/>
              </w:rPr>
            </w:pPr>
            <w:r>
              <w:rPr>
                <w:rFonts w:ascii="Arial" w:hAnsi="Arial" w:cs="Arial"/>
                <w:sz w:val="20"/>
                <w:szCs w:val="20"/>
              </w:rPr>
              <w:t>Quantity:__________</w:t>
            </w:r>
          </w:p>
        </w:tc>
        <w:tc>
          <w:tcPr>
            <w:tcW w:w="558" w:type="dxa"/>
            <w:noWrap/>
            <w:vAlign w:val="bottom"/>
            <w:hideMark/>
          </w:tcPr>
          <w:p w:rsidR="001F18EA" w:rsidRDefault="001F18EA" w:rsidP="00B07D44">
            <w:pPr>
              <w:rPr>
                <w:rFonts w:ascii="Calibri" w:hAnsi="Calibri"/>
                <w:sz w:val="22"/>
                <w:szCs w:val="22"/>
              </w:rPr>
            </w:pPr>
          </w:p>
        </w:tc>
        <w:tc>
          <w:tcPr>
            <w:tcW w:w="2163" w:type="dxa"/>
            <w:noWrap/>
            <w:vAlign w:val="bottom"/>
            <w:hideMark/>
          </w:tcPr>
          <w:p w:rsidR="001F18EA" w:rsidRDefault="001F18EA" w:rsidP="00B07D44">
            <w:pPr>
              <w:rPr>
                <w:rFonts w:ascii="Arial" w:hAnsi="Arial" w:cs="Arial"/>
                <w:sz w:val="20"/>
                <w:szCs w:val="20"/>
              </w:rPr>
            </w:pPr>
            <w:r>
              <w:rPr>
                <w:rFonts w:ascii="Arial" w:hAnsi="Arial" w:cs="Arial"/>
                <w:sz w:val="20"/>
                <w:szCs w:val="20"/>
              </w:rPr>
              <w:t>Total:_____________</w:t>
            </w: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hideMark/>
          </w:tcPr>
          <w:p w:rsidR="001F18EA" w:rsidRDefault="001F18EA" w:rsidP="00B07D44">
            <w:pPr>
              <w:rPr>
                <w:rFonts w:ascii="Calibri" w:hAnsi="Calibri"/>
                <w:sz w:val="22"/>
                <w:szCs w:val="22"/>
              </w:rPr>
            </w:pPr>
          </w:p>
        </w:tc>
        <w:tc>
          <w:tcPr>
            <w:tcW w:w="2496" w:type="dxa"/>
            <w:gridSpan w:val="2"/>
            <w:noWrap/>
            <w:vAlign w:val="bottom"/>
          </w:tcPr>
          <w:p w:rsidR="001F18EA" w:rsidRDefault="001F18EA" w:rsidP="00B07D44">
            <w:pPr>
              <w:rPr>
                <w:rFonts w:ascii="Arial" w:hAnsi="Arial" w:cs="Arial"/>
                <w:sz w:val="20"/>
                <w:szCs w:val="20"/>
              </w:rPr>
            </w:pPr>
          </w:p>
        </w:tc>
        <w:tc>
          <w:tcPr>
            <w:tcW w:w="1248" w:type="dxa"/>
            <w:noWrap/>
            <w:vAlign w:val="bottom"/>
            <w:hideMark/>
          </w:tcPr>
          <w:p w:rsidR="001F18EA" w:rsidRDefault="001F18EA" w:rsidP="00B07D44">
            <w:pPr>
              <w:rPr>
                <w:rFonts w:ascii="Calibri" w:hAnsi="Calibri"/>
                <w:sz w:val="22"/>
                <w:szCs w:val="22"/>
              </w:rPr>
            </w:pPr>
          </w:p>
        </w:tc>
        <w:tc>
          <w:tcPr>
            <w:tcW w:w="2687" w:type="dxa"/>
            <w:gridSpan w:val="2"/>
            <w:noWrap/>
            <w:vAlign w:val="bottom"/>
          </w:tcPr>
          <w:p w:rsidR="001F18EA" w:rsidRDefault="001F18EA" w:rsidP="00B07D44">
            <w:pPr>
              <w:rPr>
                <w:rFonts w:ascii="Arial" w:hAnsi="Arial" w:cs="Arial"/>
                <w:sz w:val="20"/>
                <w:szCs w:val="20"/>
              </w:rPr>
            </w:pPr>
          </w:p>
        </w:tc>
        <w:tc>
          <w:tcPr>
            <w:tcW w:w="2163" w:type="dxa"/>
            <w:noWrap/>
            <w:vAlign w:val="bottom"/>
          </w:tcPr>
          <w:p w:rsidR="001F18EA" w:rsidRDefault="001F18EA" w:rsidP="00B07D44">
            <w:pPr>
              <w:rPr>
                <w:rFonts w:ascii="Arial" w:hAnsi="Arial" w:cs="Arial"/>
                <w:sz w:val="20"/>
                <w:szCs w:val="20"/>
              </w:rPr>
            </w:pP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tcPr>
          <w:p w:rsidR="001F18EA" w:rsidRDefault="001F18EA" w:rsidP="00B07D44">
            <w:pPr>
              <w:rPr>
                <w:sz w:val="20"/>
                <w:szCs w:val="20"/>
              </w:rPr>
            </w:pPr>
          </w:p>
        </w:tc>
        <w:tc>
          <w:tcPr>
            <w:tcW w:w="2496" w:type="dxa"/>
            <w:gridSpan w:val="2"/>
            <w:noWrap/>
            <w:vAlign w:val="bottom"/>
          </w:tcPr>
          <w:p w:rsidR="001F18EA" w:rsidRDefault="001F18EA" w:rsidP="00B07D44">
            <w:pPr>
              <w:rPr>
                <w:rFonts w:ascii="Arial" w:hAnsi="Arial" w:cs="Arial"/>
                <w:sz w:val="20"/>
                <w:szCs w:val="20"/>
              </w:rPr>
            </w:pPr>
          </w:p>
        </w:tc>
        <w:tc>
          <w:tcPr>
            <w:tcW w:w="1248" w:type="dxa"/>
            <w:noWrap/>
            <w:vAlign w:val="bottom"/>
          </w:tcPr>
          <w:p w:rsidR="001F18EA" w:rsidRDefault="001F18EA" w:rsidP="00B07D44">
            <w:pPr>
              <w:rPr>
                <w:rFonts w:ascii="Arial" w:hAnsi="Arial" w:cs="Arial"/>
                <w:sz w:val="20"/>
                <w:szCs w:val="20"/>
              </w:rPr>
            </w:pPr>
          </w:p>
        </w:tc>
        <w:tc>
          <w:tcPr>
            <w:tcW w:w="2687" w:type="dxa"/>
            <w:gridSpan w:val="2"/>
            <w:noWrap/>
            <w:vAlign w:val="bottom"/>
          </w:tcPr>
          <w:p w:rsidR="001F18EA" w:rsidRDefault="001F18EA" w:rsidP="00B07D44">
            <w:pPr>
              <w:rPr>
                <w:rFonts w:ascii="Arial" w:hAnsi="Arial" w:cs="Arial"/>
                <w:sz w:val="20"/>
                <w:szCs w:val="20"/>
              </w:rPr>
            </w:pPr>
          </w:p>
        </w:tc>
        <w:tc>
          <w:tcPr>
            <w:tcW w:w="2163" w:type="dxa"/>
            <w:noWrap/>
            <w:vAlign w:val="bottom"/>
          </w:tcPr>
          <w:p w:rsidR="001F18EA" w:rsidRDefault="001F18EA" w:rsidP="00B07D44">
            <w:pPr>
              <w:rPr>
                <w:rFonts w:ascii="Arial" w:hAnsi="Arial" w:cs="Arial"/>
                <w:sz w:val="20"/>
                <w:szCs w:val="20"/>
              </w:rPr>
            </w:pPr>
          </w:p>
        </w:tc>
        <w:tc>
          <w:tcPr>
            <w:tcW w:w="322" w:type="dxa"/>
            <w:noWrap/>
            <w:vAlign w:val="bottom"/>
          </w:tcPr>
          <w:p w:rsidR="001F18EA" w:rsidRDefault="001F18EA" w:rsidP="00B07D44">
            <w:pPr>
              <w:rPr>
                <w:sz w:val="20"/>
                <w:szCs w:val="20"/>
              </w:rPr>
            </w:pPr>
          </w:p>
        </w:tc>
      </w:tr>
      <w:tr w:rsidR="001F18EA" w:rsidTr="00B07D44">
        <w:trPr>
          <w:trHeight w:val="270"/>
        </w:trPr>
        <w:tc>
          <w:tcPr>
            <w:tcW w:w="2520" w:type="dxa"/>
            <w:gridSpan w:val="2"/>
            <w:noWrap/>
            <w:vAlign w:val="bottom"/>
            <w:hideMark/>
          </w:tcPr>
          <w:p w:rsidR="001F18EA" w:rsidRDefault="001F18EA" w:rsidP="00B07D44">
            <w:pPr>
              <w:rPr>
                <w:rFonts w:ascii="Arial" w:hAnsi="Arial" w:cs="Arial"/>
                <w:sz w:val="20"/>
                <w:szCs w:val="20"/>
              </w:rPr>
            </w:pPr>
            <w:r>
              <w:rPr>
                <w:rFonts w:ascii="Arial" w:hAnsi="Arial" w:cs="Arial"/>
                <w:sz w:val="20"/>
                <w:szCs w:val="20"/>
              </w:rPr>
              <w:t>High Chairs $10.00 each</w:t>
            </w:r>
          </w:p>
        </w:tc>
        <w:tc>
          <w:tcPr>
            <w:tcW w:w="1248" w:type="dxa"/>
            <w:noWrap/>
            <w:vAlign w:val="bottom"/>
            <w:hideMark/>
          </w:tcPr>
          <w:p w:rsidR="001F18EA" w:rsidRDefault="001F18EA" w:rsidP="00B07D44">
            <w:pPr>
              <w:rPr>
                <w:rFonts w:ascii="Calibri" w:hAnsi="Calibri"/>
                <w:sz w:val="22"/>
                <w:szCs w:val="22"/>
              </w:rPr>
            </w:pPr>
          </w:p>
        </w:tc>
        <w:tc>
          <w:tcPr>
            <w:tcW w:w="1248" w:type="dxa"/>
            <w:noWrap/>
            <w:vAlign w:val="bottom"/>
            <w:hideMark/>
          </w:tcPr>
          <w:p w:rsidR="001F18EA" w:rsidRDefault="001F18EA" w:rsidP="00B07D44">
            <w:pPr>
              <w:rPr>
                <w:rFonts w:ascii="Calibri" w:hAnsi="Calibri"/>
                <w:sz w:val="22"/>
                <w:szCs w:val="22"/>
              </w:rPr>
            </w:pPr>
          </w:p>
        </w:tc>
        <w:tc>
          <w:tcPr>
            <w:tcW w:w="2129" w:type="dxa"/>
            <w:noWrap/>
            <w:vAlign w:val="bottom"/>
            <w:hideMark/>
          </w:tcPr>
          <w:p w:rsidR="001F18EA" w:rsidRDefault="001F18EA" w:rsidP="00B07D44">
            <w:pPr>
              <w:rPr>
                <w:rFonts w:ascii="Arial" w:hAnsi="Arial" w:cs="Arial"/>
                <w:sz w:val="20"/>
                <w:szCs w:val="20"/>
              </w:rPr>
            </w:pPr>
            <w:r>
              <w:rPr>
                <w:rFonts w:ascii="Arial" w:hAnsi="Arial" w:cs="Arial"/>
                <w:sz w:val="20"/>
                <w:szCs w:val="20"/>
              </w:rPr>
              <w:t>Quantity:__________</w:t>
            </w:r>
          </w:p>
        </w:tc>
        <w:tc>
          <w:tcPr>
            <w:tcW w:w="558" w:type="dxa"/>
            <w:noWrap/>
            <w:vAlign w:val="bottom"/>
            <w:hideMark/>
          </w:tcPr>
          <w:p w:rsidR="001F18EA" w:rsidRDefault="001F18EA" w:rsidP="00B07D44">
            <w:pPr>
              <w:rPr>
                <w:rFonts w:ascii="Calibri" w:hAnsi="Calibri"/>
                <w:sz w:val="22"/>
                <w:szCs w:val="22"/>
              </w:rPr>
            </w:pPr>
          </w:p>
        </w:tc>
        <w:tc>
          <w:tcPr>
            <w:tcW w:w="2163" w:type="dxa"/>
            <w:noWrap/>
            <w:vAlign w:val="bottom"/>
            <w:hideMark/>
          </w:tcPr>
          <w:p w:rsidR="001F18EA" w:rsidRDefault="001F18EA" w:rsidP="00B07D44">
            <w:pPr>
              <w:rPr>
                <w:rFonts w:ascii="Arial" w:hAnsi="Arial" w:cs="Arial"/>
                <w:sz w:val="20"/>
                <w:szCs w:val="20"/>
              </w:rPr>
            </w:pPr>
            <w:r>
              <w:rPr>
                <w:rFonts w:ascii="Arial" w:hAnsi="Arial" w:cs="Arial"/>
                <w:sz w:val="20"/>
                <w:szCs w:val="20"/>
              </w:rPr>
              <w:t>Total:_____________</w:t>
            </w: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hideMark/>
          </w:tcPr>
          <w:p w:rsidR="001F18EA" w:rsidRDefault="001F18EA" w:rsidP="00B07D44">
            <w:pPr>
              <w:rPr>
                <w:rFonts w:ascii="Calibri" w:hAnsi="Calibri"/>
                <w:sz w:val="22"/>
                <w:szCs w:val="22"/>
              </w:rPr>
            </w:pPr>
          </w:p>
        </w:tc>
        <w:tc>
          <w:tcPr>
            <w:tcW w:w="2496" w:type="dxa"/>
            <w:gridSpan w:val="2"/>
            <w:noWrap/>
            <w:vAlign w:val="bottom"/>
          </w:tcPr>
          <w:p w:rsidR="001F18EA" w:rsidRDefault="001F18EA" w:rsidP="00B07D44">
            <w:pPr>
              <w:rPr>
                <w:rFonts w:ascii="Arial" w:hAnsi="Arial" w:cs="Arial"/>
                <w:sz w:val="20"/>
                <w:szCs w:val="20"/>
              </w:rPr>
            </w:pPr>
          </w:p>
        </w:tc>
        <w:tc>
          <w:tcPr>
            <w:tcW w:w="1248" w:type="dxa"/>
            <w:noWrap/>
            <w:vAlign w:val="bottom"/>
            <w:hideMark/>
          </w:tcPr>
          <w:p w:rsidR="001F18EA" w:rsidRDefault="001F18EA" w:rsidP="00B07D44">
            <w:pPr>
              <w:rPr>
                <w:rFonts w:ascii="Calibri" w:hAnsi="Calibri"/>
                <w:sz w:val="22"/>
                <w:szCs w:val="22"/>
              </w:rPr>
            </w:pPr>
          </w:p>
        </w:tc>
        <w:tc>
          <w:tcPr>
            <w:tcW w:w="2687" w:type="dxa"/>
            <w:gridSpan w:val="2"/>
            <w:noWrap/>
            <w:vAlign w:val="bottom"/>
          </w:tcPr>
          <w:p w:rsidR="001F18EA" w:rsidRDefault="001F18EA" w:rsidP="00B07D44">
            <w:pPr>
              <w:rPr>
                <w:rFonts w:ascii="Arial" w:hAnsi="Arial" w:cs="Arial"/>
                <w:sz w:val="20"/>
                <w:szCs w:val="20"/>
              </w:rPr>
            </w:pPr>
          </w:p>
        </w:tc>
        <w:tc>
          <w:tcPr>
            <w:tcW w:w="2163" w:type="dxa"/>
            <w:noWrap/>
            <w:vAlign w:val="bottom"/>
          </w:tcPr>
          <w:p w:rsidR="001F18EA" w:rsidRDefault="001F18EA" w:rsidP="00B07D44">
            <w:pPr>
              <w:rPr>
                <w:rFonts w:ascii="Arial" w:hAnsi="Arial" w:cs="Arial"/>
                <w:sz w:val="20"/>
                <w:szCs w:val="20"/>
              </w:rPr>
            </w:pP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hideMark/>
          </w:tcPr>
          <w:p w:rsidR="001F18EA" w:rsidRDefault="001F18EA" w:rsidP="00B07D44">
            <w:pPr>
              <w:rPr>
                <w:rFonts w:ascii="Calibri" w:hAnsi="Calibri"/>
                <w:sz w:val="22"/>
                <w:szCs w:val="22"/>
              </w:rPr>
            </w:pPr>
          </w:p>
        </w:tc>
        <w:tc>
          <w:tcPr>
            <w:tcW w:w="1248" w:type="dxa"/>
            <w:noWrap/>
            <w:vAlign w:val="bottom"/>
            <w:hideMark/>
          </w:tcPr>
          <w:p w:rsidR="001F18EA" w:rsidRDefault="001F18EA" w:rsidP="00B07D44">
            <w:pPr>
              <w:rPr>
                <w:rFonts w:ascii="Calibri" w:hAnsi="Calibri"/>
                <w:sz w:val="22"/>
                <w:szCs w:val="22"/>
              </w:rPr>
            </w:pPr>
          </w:p>
        </w:tc>
        <w:tc>
          <w:tcPr>
            <w:tcW w:w="1248" w:type="dxa"/>
            <w:noWrap/>
            <w:vAlign w:val="bottom"/>
            <w:hideMark/>
          </w:tcPr>
          <w:p w:rsidR="001F18EA" w:rsidRDefault="001F18EA" w:rsidP="00B07D44">
            <w:pPr>
              <w:rPr>
                <w:rFonts w:ascii="Calibri" w:hAnsi="Calibri"/>
                <w:sz w:val="22"/>
                <w:szCs w:val="22"/>
              </w:rPr>
            </w:pPr>
          </w:p>
        </w:tc>
        <w:tc>
          <w:tcPr>
            <w:tcW w:w="1248" w:type="dxa"/>
            <w:noWrap/>
            <w:vAlign w:val="bottom"/>
            <w:hideMark/>
          </w:tcPr>
          <w:p w:rsidR="001F18EA" w:rsidRDefault="001F18EA" w:rsidP="00B07D44">
            <w:pPr>
              <w:rPr>
                <w:rFonts w:ascii="Calibri" w:hAnsi="Calibri"/>
                <w:sz w:val="22"/>
                <w:szCs w:val="22"/>
              </w:rPr>
            </w:pPr>
          </w:p>
        </w:tc>
        <w:tc>
          <w:tcPr>
            <w:tcW w:w="2129" w:type="dxa"/>
            <w:noWrap/>
            <w:vAlign w:val="bottom"/>
          </w:tcPr>
          <w:p w:rsidR="001F18EA" w:rsidRDefault="001F18EA" w:rsidP="00B07D44">
            <w:pPr>
              <w:rPr>
                <w:sz w:val="20"/>
                <w:szCs w:val="20"/>
              </w:rPr>
            </w:pPr>
          </w:p>
        </w:tc>
        <w:tc>
          <w:tcPr>
            <w:tcW w:w="558" w:type="dxa"/>
            <w:noWrap/>
            <w:vAlign w:val="bottom"/>
          </w:tcPr>
          <w:p w:rsidR="001F18EA" w:rsidRDefault="001F18EA" w:rsidP="00B07D44">
            <w:pPr>
              <w:rPr>
                <w:sz w:val="20"/>
                <w:szCs w:val="20"/>
              </w:rPr>
            </w:pPr>
          </w:p>
        </w:tc>
        <w:tc>
          <w:tcPr>
            <w:tcW w:w="2163" w:type="dxa"/>
            <w:noWrap/>
            <w:vAlign w:val="bottom"/>
            <w:hideMark/>
          </w:tcPr>
          <w:p w:rsidR="001F18EA" w:rsidRDefault="001F18EA" w:rsidP="00B07D44">
            <w:pPr>
              <w:rPr>
                <w:rFonts w:ascii="Calibri" w:hAnsi="Calibri"/>
                <w:sz w:val="22"/>
                <w:szCs w:val="22"/>
              </w:rPr>
            </w:pP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3768" w:type="dxa"/>
            <w:gridSpan w:val="3"/>
            <w:noWrap/>
            <w:vAlign w:val="bottom"/>
            <w:hideMark/>
          </w:tcPr>
          <w:p w:rsidR="001F18EA" w:rsidRDefault="001F18EA" w:rsidP="00B07D44">
            <w:pPr>
              <w:rPr>
                <w:rFonts w:ascii="Arial" w:hAnsi="Arial" w:cs="Arial"/>
                <w:sz w:val="20"/>
                <w:szCs w:val="20"/>
              </w:rPr>
            </w:pPr>
            <w:r>
              <w:rPr>
                <w:rFonts w:ascii="Arial" w:hAnsi="Arial" w:cs="Arial"/>
                <w:sz w:val="20"/>
                <w:szCs w:val="20"/>
              </w:rPr>
              <w:t>Screen $35.00 each</w:t>
            </w:r>
          </w:p>
        </w:tc>
        <w:tc>
          <w:tcPr>
            <w:tcW w:w="1248" w:type="dxa"/>
            <w:noWrap/>
            <w:vAlign w:val="bottom"/>
            <w:hideMark/>
          </w:tcPr>
          <w:p w:rsidR="001F18EA" w:rsidRDefault="001F18EA" w:rsidP="00B07D44">
            <w:pPr>
              <w:rPr>
                <w:rFonts w:ascii="Calibri" w:hAnsi="Calibri"/>
                <w:sz w:val="22"/>
                <w:szCs w:val="22"/>
              </w:rPr>
            </w:pPr>
          </w:p>
        </w:tc>
        <w:tc>
          <w:tcPr>
            <w:tcW w:w="2129" w:type="dxa"/>
            <w:noWrap/>
            <w:vAlign w:val="bottom"/>
            <w:hideMark/>
          </w:tcPr>
          <w:p w:rsidR="001F18EA" w:rsidRDefault="001F18EA" w:rsidP="00B07D44">
            <w:pPr>
              <w:rPr>
                <w:rFonts w:ascii="Arial" w:hAnsi="Arial" w:cs="Arial"/>
                <w:sz w:val="20"/>
                <w:szCs w:val="20"/>
              </w:rPr>
            </w:pPr>
            <w:r>
              <w:rPr>
                <w:rFonts w:ascii="Arial" w:hAnsi="Arial" w:cs="Arial"/>
                <w:sz w:val="20"/>
                <w:szCs w:val="20"/>
              </w:rPr>
              <w:t>Quantity:__________</w:t>
            </w:r>
          </w:p>
        </w:tc>
        <w:tc>
          <w:tcPr>
            <w:tcW w:w="558" w:type="dxa"/>
            <w:noWrap/>
            <w:vAlign w:val="bottom"/>
          </w:tcPr>
          <w:p w:rsidR="001F18EA" w:rsidRDefault="001F18EA" w:rsidP="00B07D44">
            <w:pPr>
              <w:rPr>
                <w:sz w:val="20"/>
                <w:szCs w:val="20"/>
              </w:rPr>
            </w:pPr>
          </w:p>
        </w:tc>
        <w:tc>
          <w:tcPr>
            <w:tcW w:w="2163" w:type="dxa"/>
            <w:noWrap/>
            <w:vAlign w:val="bottom"/>
            <w:hideMark/>
          </w:tcPr>
          <w:p w:rsidR="001F18EA" w:rsidRDefault="001F18EA" w:rsidP="00B07D44">
            <w:pPr>
              <w:rPr>
                <w:rFonts w:ascii="Arial" w:hAnsi="Arial" w:cs="Arial"/>
                <w:sz w:val="20"/>
                <w:szCs w:val="20"/>
              </w:rPr>
            </w:pPr>
            <w:r>
              <w:rPr>
                <w:rFonts w:ascii="Arial" w:hAnsi="Arial" w:cs="Arial"/>
                <w:sz w:val="20"/>
                <w:szCs w:val="20"/>
              </w:rPr>
              <w:t>Total:_____________</w:t>
            </w: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hideMark/>
          </w:tcPr>
          <w:p w:rsidR="001F18EA" w:rsidRDefault="001F18EA" w:rsidP="00B07D44">
            <w:pPr>
              <w:rPr>
                <w:rFonts w:ascii="Calibri" w:hAnsi="Calibri"/>
                <w:sz w:val="22"/>
                <w:szCs w:val="22"/>
              </w:rPr>
            </w:pPr>
          </w:p>
        </w:tc>
        <w:tc>
          <w:tcPr>
            <w:tcW w:w="2496" w:type="dxa"/>
            <w:gridSpan w:val="2"/>
            <w:noWrap/>
            <w:vAlign w:val="bottom"/>
          </w:tcPr>
          <w:p w:rsidR="001F18EA" w:rsidRDefault="001F18EA" w:rsidP="00B07D44">
            <w:pPr>
              <w:rPr>
                <w:rFonts w:ascii="Arial" w:hAnsi="Arial" w:cs="Arial"/>
                <w:sz w:val="20"/>
                <w:szCs w:val="20"/>
              </w:rPr>
            </w:pPr>
          </w:p>
        </w:tc>
        <w:tc>
          <w:tcPr>
            <w:tcW w:w="1248" w:type="dxa"/>
            <w:noWrap/>
            <w:vAlign w:val="bottom"/>
            <w:hideMark/>
          </w:tcPr>
          <w:p w:rsidR="001F18EA" w:rsidRDefault="001F18EA" w:rsidP="00B07D44">
            <w:pPr>
              <w:rPr>
                <w:rFonts w:ascii="Calibri" w:hAnsi="Calibri"/>
                <w:sz w:val="22"/>
                <w:szCs w:val="22"/>
              </w:rPr>
            </w:pPr>
          </w:p>
        </w:tc>
        <w:tc>
          <w:tcPr>
            <w:tcW w:w="2687" w:type="dxa"/>
            <w:gridSpan w:val="2"/>
            <w:noWrap/>
            <w:vAlign w:val="bottom"/>
          </w:tcPr>
          <w:p w:rsidR="001F18EA" w:rsidRDefault="001F18EA" w:rsidP="00B07D44">
            <w:pPr>
              <w:rPr>
                <w:rFonts w:ascii="Arial" w:hAnsi="Arial" w:cs="Arial"/>
                <w:sz w:val="20"/>
                <w:szCs w:val="20"/>
              </w:rPr>
            </w:pPr>
          </w:p>
        </w:tc>
        <w:tc>
          <w:tcPr>
            <w:tcW w:w="2163" w:type="dxa"/>
            <w:noWrap/>
            <w:vAlign w:val="bottom"/>
          </w:tcPr>
          <w:p w:rsidR="001F18EA" w:rsidRDefault="001F18EA" w:rsidP="00B07D44">
            <w:pPr>
              <w:rPr>
                <w:rFonts w:ascii="Arial" w:hAnsi="Arial" w:cs="Arial"/>
                <w:sz w:val="20"/>
                <w:szCs w:val="20"/>
              </w:rPr>
            </w:pP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tcPr>
          <w:p w:rsidR="001F18EA" w:rsidRDefault="001F18EA" w:rsidP="00B07D44">
            <w:pPr>
              <w:rPr>
                <w:sz w:val="20"/>
                <w:szCs w:val="20"/>
              </w:rPr>
            </w:pPr>
          </w:p>
        </w:tc>
        <w:tc>
          <w:tcPr>
            <w:tcW w:w="2496" w:type="dxa"/>
            <w:gridSpan w:val="2"/>
            <w:noWrap/>
            <w:vAlign w:val="bottom"/>
          </w:tcPr>
          <w:p w:rsidR="001F18EA" w:rsidRDefault="001F18EA" w:rsidP="00B07D44">
            <w:pPr>
              <w:rPr>
                <w:rFonts w:ascii="Arial" w:hAnsi="Arial" w:cs="Arial"/>
                <w:sz w:val="20"/>
                <w:szCs w:val="20"/>
              </w:rPr>
            </w:pPr>
          </w:p>
        </w:tc>
        <w:tc>
          <w:tcPr>
            <w:tcW w:w="1248" w:type="dxa"/>
            <w:noWrap/>
            <w:vAlign w:val="bottom"/>
          </w:tcPr>
          <w:p w:rsidR="001F18EA" w:rsidRDefault="001F18EA" w:rsidP="00B07D44">
            <w:pPr>
              <w:rPr>
                <w:rFonts w:ascii="Arial" w:hAnsi="Arial" w:cs="Arial"/>
                <w:sz w:val="20"/>
                <w:szCs w:val="20"/>
              </w:rPr>
            </w:pPr>
          </w:p>
        </w:tc>
        <w:tc>
          <w:tcPr>
            <w:tcW w:w="2687" w:type="dxa"/>
            <w:gridSpan w:val="2"/>
            <w:noWrap/>
            <w:vAlign w:val="bottom"/>
          </w:tcPr>
          <w:p w:rsidR="001F18EA" w:rsidRDefault="001F18EA" w:rsidP="00B07D44">
            <w:pPr>
              <w:rPr>
                <w:rFonts w:ascii="Arial" w:hAnsi="Arial" w:cs="Arial"/>
                <w:sz w:val="20"/>
                <w:szCs w:val="20"/>
              </w:rPr>
            </w:pPr>
          </w:p>
        </w:tc>
        <w:tc>
          <w:tcPr>
            <w:tcW w:w="2163" w:type="dxa"/>
            <w:noWrap/>
            <w:vAlign w:val="bottom"/>
          </w:tcPr>
          <w:p w:rsidR="001F18EA" w:rsidRDefault="001F18EA" w:rsidP="00B07D44">
            <w:pPr>
              <w:rPr>
                <w:rFonts w:ascii="Arial" w:hAnsi="Arial" w:cs="Arial"/>
                <w:sz w:val="20"/>
                <w:szCs w:val="20"/>
              </w:rPr>
            </w:pPr>
          </w:p>
        </w:tc>
        <w:tc>
          <w:tcPr>
            <w:tcW w:w="322" w:type="dxa"/>
            <w:noWrap/>
            <w:vAlign w:val="bottom"/>
          </w:tcPr>
          <w:p w:rsidR="001F18EA" w:rsidRDefault="001F18EA" w:rsidP="00B07D44">
            <w:pPr>
              <w:rPr>
                <w:sz w:val="20"/>
                <w:szCs w:val="20"/>
              </w:rPr>
            </w:pPr>
          </w:p>
        </w:tc>
      </w:tr>
      <w:tr w:rsidR="001F18EA" w:rsidTr="00B07D44">
        <w:trPr>
          <w:trHeight w:val="270"/>
        </w:trPr>
        <w:tc>
          <w:tcPr>
            <w:tcW w:w="3768" w:type="dxa"/>
            <w:gridSpan w:val="3"/>
            <w:noWrap/>
            <w:vAlign w:val="bottom"/>
            <w:hideMark/>
          </w:tcPr>
          <w:p w:rsidR="001F18EA" w:rsidRDefault="001F18EA" w:rsidP="00B07D44">
            <w:pPr>
              <w:rPr>
                <w:rFonts w:ascii="Arial" w:hAnsi="Arial" w:cs="Arial"/>
                <w:sz w:val="20"/>
                <w:szCs w:val="20"/>
              </w:rPr>
            </w:pPr>
            <w:r>
              <w:rPr>
                <w:rFonts w:ascii="Arial" w:hAnsi="Arial" w:cs="Arial"/>
                <w:sz w:val="20"/>
                <w:szCs w:val="20"/>
              </w:rPr>
              <w:t>Sound System $125.00 each</w:t>
            </w:r>
          </w:p>
        </w:tc>
        <w:tc>
          <w:tcPr>
            <w:tcW w:w="1248" w:type="dxa"/>
            <w:noWrap/>
            <w:vAlign w:val="bottom"/>
            <w:hideMark/>
          </w:tcPr>
          <w:p w:rsidR="001F18EA" w:rsidRDefault="001F18EA" w:rsidP="00B07D44">
            <w:pPr>
              <w:rPr>
                <w:rFonts w:ascii="Calibri" w:hAnsi="Calibri"/>
                <w:sz w:val="22"/>
                <w:szCs w:val="22"/>
              </w:rPr>
            </w:pPr>
          </w:p>
        </w:tc>
        <w:tc>
          <w:tcPr>
            <w:tcW w:w="2129" w:type="dxa"/>
            <w:noWrap/>
            <w:vAlign w:val="bottom"/>
            <w:hideMark/>
          </w:tcPr>
          <w:p w:rsidR="001F18EA" w:rsidRDefault="001F18EA" w:rsidP="00B07D44">
            <w:pPr>
              <w:rPr>
                <w:rFonts w:ascii="Arial" w:hAnsi="Arial" w:cs="Arial"/>
                <w:sz w:val="20"/>
                <w:szCs w:val="20"/>
              </w:rPr>
            </w:pPr>
            <w:r>
              <w:rPr>
                <w:rFonts w:ascii="Arial" w:hAnsi="Arial" w:cs="Arial"/>
                <w:sz w:val="20"/>
                <w:szCs w:val="20"/>
              </w:rPr>
              <w:t>Quantity:__________</w:t>
            </w:r>
          </w:p>
        </w:tc>
        <w:tc>
          <w:tcPr>
            <w:tcW w:w="558" w:type="dxa"/>
            <w:noWrap/>
            <w:vAlign w:val="bottom"/>
          </w:tcPr>
          <w:p w:rsidR="001F18EA" w:rsidRDefault="001F18EA" w:rsidP="00B07D44">
            <w:pPr>
              <w:rPr>
                <w:sz w:val="20"/>
                <w:szCs w:val="20"/>
              </w:rPr>
            </w:pPr>
          </w:p>
        </w:tc>
        <w:tc>
          <w:tcPr>
            <w:tcW w:w="2163" w:type="dxa"/>
            <w:noWrap/>
            <w:vAlign w:val="bottom"/>
            <w:hideMark/>
          </w:tcPr>
          <w:p w:rsidR="001F18EA" w:rsidRDefault="001F18EA" w:rsidP="00B07D44">
            <w:pPr>
              <w:rPr>
                <w:rFonts w:ascii="Arial" w:hAnsi="Arial" w:cs="Arial"/>
                <w:sz w:val="20"/>
                <w:szCs w:val="20"/>
              </w:rPr>
            </w:pPr>
            <w:r>
              <w:rPr>
                <w:rFonts w:ascii="Arial" w:hAnsi="Arial" w:cs="Arial"/>
                <w:sz w:val="20"/>
                <w:szCs w:val="20"/>
              </w:rPr>
              <w:t>Total:_____________</w:t>
            </w: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hideMark/>
          </w:tcPr>
          <w:p w:rsidR="001F18EA" w:rsidRDefault="001F18EA" w:rsidP="00B07D44">
            <w:pPr>
              <w:rPr>
                <w:rFonts w:ascii="Calibri" w:hAnsi="Calibri"/>
                <w:sz w:val="22"/>
                <w:szCs w:val="22"/>
              </w:rPr>
            </w:pPr>
          </w:p>
        </w:tc>
        <w:tc>
          <w:tcPr>
            <w:tcW w:w="2496" w:type="dxa"/>
            <w:gridSpan w:val="2"/>
            <w:noWrap/>
            <w:vAlign w:val="bottom"/>
          </w:tcPr>
          <w:p w:rsidR="001F18EA" w:rsidRDefault="001F18EA" w:rsidP="00B07D44">
            <w:pPr>
              <w:rPr>
                <w:rFonts w:ascii="Arial" w:hAnsi="Arial" w:cs="Arial"/>
                <w:sz w:val="20"/>
                <w:szCs w:val="20"/>
              </w:rPr>
            </w:pPr>
          </w:p>
        </w:tc>
        <w:tc>
          <w:tcPr>
            <w:tcW w:w="1248" w:type="dxa"/>
            <w:noWrap/>
            <w:vAlign w:val="bottom"/>
            <w:hideMark/>
          </w:tcPr>
          <w:p w:rsidR="001F18EA" w:rsidRDefault="001F18EA" w:rsidP="00B07D44">
            <w:pPr>
              <w:rPr>
                <w:rFonts w:ascii="Calibri" w:hAnsi="Calibri"/>
                <w:sz w:val="22"/>
                <w:szCs w:val="22"/>
              </w:rPr>
            </w:pPr>
          </w:p>
        </w:tc>
        <w:tc>
          <w:tcPr>
            <w:tcW w:w="2687" w:type="dxa"/>
            <w:gridSpan w:val="2"/>
            <w:noWrap/>
            <w:vAlign w:val="bottom"/>
          </w:tcPr>
          <w:p w:rsidR="001F18EA" w:rsidRDefault="001F18EA" w:rsidP="00B07D44">
            <w:pPr>
              <w:rPr>
                <w:rFonts w:ascii="Arial" w:hAnsi="Arial" w:cs="Arial"/>
                <w:sz w:val="20"/>
                <w:szCs w:val="20"/>
              </w:rPr>
            </w:pPr>
          </w:p>
        </w:tc>
        <w:tc>
          <w:tcPr>
            <w:tcW w:w="2163" w:type="dxa"/>
            <w:noWrap/>
            <w:vAlign w:val="bottom"/>
          </w:tcPr>
          <w:p w:rsidR="001F18EA" w:rsidRDefault="001F18EA" w:rsidP="00B07D44">
            <w:pPr>
              <w:rPr>
                <w:rFonts w:ascii="Arial" w:hAnsi="Arial" w:cs="Arial"/>
                <w:sz w:val="20"/>
                <w:szCs w:val="20"/>
              </w:rPr>
            </w:pP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tcPr>
          <w:p w:rsidR="001F18EA" w:rsidRDefault="001F18EA" w:rsidP="00B07D44">
            <w:pPr>
              <w:rPr>
                <w:sz w:val="20"/>
                <w:szCs w:val="20"/>
              </w:rPr>
            </w:pPr>
          </w:p>
        </w:tc>
        <w:tc>
          <w:tcPr>
            <w:tcW w:w="2496" w:type="dxa"/>
            <w:gridSpan w:val="2"/>
            <w:noWrap/>
            <w:vAlign w:val="bottom"/>
          </w:tcPr>
          <w:p w:rsidR="001F18EA" w:rsidRDefault="001F18EA" w:rsidP="00B07D44">
            <w:pPr>
              <w:rPr>
                <w:rFonts w:ascii="Arial" w:hAnsi="Arial" w:cs="Arial"/>
                <w:sz w:val="20"/>
                <w:szCs w:val="20"/>
              </w:rPr>
            </w:pPr>
          </w:p>
        </w:tc>
        <w:tc>
          <w:tcPr>
            <w:tcW w:w="1248" w:type="dxa"/>
            <w:noWrap/>
            <w:vAlign w:val="bottom"/>
          </w:tcPr>
          <w:p w:rsidR="001F18EA" w:rsidRDefault="001F18EA" w:rsidP="00B07D44">
            <w:pPr>
              <w:rPr>
                <w:rFonts w:ascii="Arial" w:hAnsi="Arial" w:cs="Arial"/>
                <w:sz w:val="20"/>
                <w:szCs w:val="20"/>
              </w:rPr>
            </w:pPr>
          </w:p>
        </w:tc>
        <w:tc>
          <w:tcPr>
            <w:tcW w:w="2687" w:type="dxa"/>
            <w:gridSpan w:val="2"/>
            <w:noWrap/>
            <w:vAlign w:val="bottom"/>
          </w:tcPr>
          <w:p w:rsidR="001F18EA" w:rsidRDefault="001F18EA" w:rsidP="00B07D44">
            <w:pPr>
              <w:rPr>
                <w:rFonts w:ascii="Arial" w:hAnsi="Arial" w:cs="Arial"/>
                <w:sz w:val="20"/>
                <w:szCs w:val="20"/>
              </w:rPr>
            </w:pPr>
          </w:p>
        </w:tc>
        <w:tc>
          <w:tcPr>
            <w:tcW w:w="2163" w:type="dxa"/>
            <w:noWrap/>
            <w:vAlign w:val="bottom"/>
          </w:tcPr>
          <w:p w:rsidR="001F18EA" w:rsidRDefault="001F18EA" w:rsidP="00B07D44">
            <w:pPr>
              <w:rPr>
                <w:rFonts w:ascii="Arial" w:hAnsi="Arial" w:cs="Arial"/>
                <w:sz w:val="20"/>
                <w:szCs w:val="20"/>
              </w:rPr>
            </w:pPr>
          </w:p>
        </w:tc>
        <w:tc>
          <w:tcPr>
            <w:tcW w:w="322" w:type="dxa"/>
            <w:noWrap/>
            <w:vAlign w:val="bottom"/>
          </w:tcPr>
          <w:p w:rsidR="001F18EA" w:rsidRDefault="001F18EA" w:rsidP="00B07D44">
            <w:pPr>
              <w:rPr>
                <w:sz w:val="20"/>
                <w:szCs w:val="20"/>
              </w:rPr>
            </w:pPr>
          </w:p>
        </w:tc>
      </w:tr>
      <w:tr w:rsidR="001F18EA" w:rsidTr="00B07D44">
        <w:trPr>
          <w:trHeight w:val="270"/>
        </w:trPr>
        <w:tc>
          <w:tcPr>
            <w:tcW w:w="3768" w:type="dxa"/>
            <w:gridSpan w:val="3"/>
            <w:noWrap/>
            <w:vAlign w:val="bottom"/>
            <w:hideMark/>
          </w:tcPr>
          <w:p w:rsidR="001F18EA" w:rsidRDefault="001F18EA" w:rsidP="00B07D44">
            <w:pPr>
              <w:rPr>
                <w:rFonts w:ascii="Arial" w:hAnsi="Arial" w:cs="Arial"/>
                <w:sz w:val="20"/>
                <w:szCs w:val="20"/>
              </w:rPr>
            </w:pPr>
            <w:r>
              <w:rPr>
                <w:rFonts w:ascii="Arial" w:hAnsi="Arial" w:cs="Arial"/>
                <w:sz w:val="20"/>
                <w:szCs w:val="20"/>
              </w:rPr>
              <w:t>LCD Projector $250.00 each</w:t>
            </w:r>
          </w:p>
        </w:tc>
        <w:tc>
          <w:tcPr>
            <w:tcW w:w="1248" w:type="dxa"/>
            <w:noWrap/>
            <w:vAlign w:val="bottom"/>
            <w:hideMark/>
          </w:tcPr>
          <w:p w:rsidR="001F18EA" w:rsidRDefault="001F18EA" w:rsidP="00B07D44">
            <w:pPr>
              <w:rPr>
                <w:rFonts w:ascii="Calibri" w:hAnsi="Calibri"/>
                <w:sz w:val="22"/>
                <w:szCs w:val="22"/>
              </w:rPr>
            </w:pPr>
          </w:p>
        </w:tc>
        <w:tc>
          <w:tcPr>
            <w:tcW w:w="2129" w:type="dxa"/>
            <w:noWrap/>
            <w:vAlign w:val="bottom"/>
            <w:hideMark/>
          </w:tcPr>
          <w:p w:rsidR="001F18EA" w:rsidRDefault="001F18EA" w:rsidP="00B07D44">
            <w:pPr>
              <w:rPr>
                <w:rFonts w:ascii="Arial" w:hAnsi="Arial" w:cs="Arial"/>
                <w:sz w:val="20"/>
                <w:szCs w:val="20"/>
              </w:rPr>
            </w:pPr>
            <w:r>
              <w:rPr>
                <w:rFonts w:ascii="Arial" w:hAnsi="Arial" w:cs="Arial"/>
                <w:sz w:val="20"/>
                <w:szCs w:val="20"/>
              </w:rPr>
              <w:t>Quantity:__________</w:t>
            </w:r>
          </w:p>
        </w:tc>
        <w:tc>
          <w:tcPr>
            <w:tcW w:w="558" w:type="dxa"/>
            <w:noWrap/>
            <w:vAlign w:val="bottom"/>
          </w:tcPr>
          <w:p w:rsidR="001F18EA" w:rsidRDefault="001F18EA" w:rsidP="00B07D44">
            <w:pPr>
              <w:rPr>
                <w:sz w:val="20"/>
                <w:szCs w:val="20"/>
              </w:rPr>
            </w:pPr>
          </w:p>
        </w:tc>
        <w:tc>
          <w:tcPr>
            <w:tcW w:w="2163" w:type="dxa"/>
            <w:noWrap/>
            <w:vAlign w:val="bottom"/>
            <w:hideMark/>
          </w:tcPr>
          <w:p w:rsidR="001F18EA" w:rsidRDefault="001F18EA" w:rsidP="00B07D44">
            <w:pPr>
              <w:rPr>
                <w:rFonts w:ascii="Arial" w:hAnsi="Arial" w:cs="Arial"/>
                <w:sz w:val="20"/>
                <w:szCs w:val="20"/>
              </w:rPr>
            </w:pPr>
            <w:r>
              <w:rPr>
                <w:rFonts w:ascii="Arial" w:hAnsi="Arial" w:cs="Arial"/>
                <w:sz w:val="20"/>
                <w:szCs w:val="20"/>
              </w:rPr>
              <w:t>Total:_____________</w:t>
            </w: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hideMark/>
          </w:tcPr>
          <w:p w:rsidR="001F18EA" w:rsidRDefault="001F18EA" w:rsidP="00B07D44">
            <w:pPr>
              <w:rPr>
                <w:rFonts w:ascii="Calibri" w:hAnsi="Calibri"/>
                <w:sz w:val="22"/>
                <w:szCs w:val="22"/>
              </w:rPr>
            </w:pPr>
          </w:p>
        </w:tc>
        <w:tc>
          <w:tcPr>
            <w:tcW w:w="2496" w:type="dxa"/>
            <w:gridSpan w:val="2"/>
            <w:noWrap/>
            <w:vAlign w:val="bottom"/>
          </w:tcPr>
          <w:p w:rsidR="001F18EA" w:rsidRDefault="001F18EA" w:rsidP="00B07D44">
            <w:pPr>
              <w:rPr>
                <w:rFonts w:ascii="Arial" w:hAnsi="Arial" w:cs="Arial"/>
                <w:sz w:val="20"/>
                <w:szCs w:val="20"/>
              </w:rPr>
            </w:pPr>
          </w:p>
        </w:tc>
        <w:tc>
          <w:tcPr>
            <w:tcW w:w="1248" w:type="dxa"/>
            <w:noWrap/>
            <w:vAlign w:val="bottom"/>
            <w:hideMark/>
          </w:tcPr>
          <w:p w:rsidR="001F18EA" w:rsidRDefault="001F18EA" w:rsidP="00B07D44">
            <w:pPr>
              <w:rPr>
                <w:rFonts w:ascii="Calibri" w:hAnsi="Calibri"/>
                <w:sz w:val="22"/>
                <w:szCs w:val="22"/>
              </w:rPr>
            </w:pPr>
          </w:p>
        </w:tc>
        <w:tc>
          <w:tcPr>
            <w:tcW w:w="2687" w:type="dxa"/>
            <w:gridSpan w:val="2"/>
            <w:noWrap/>
            <w:vAlign w:val="bottom"/>
          </w:tcPr>
          <w:p w:rsidR="001F18EA" w:rsidRDefault="001F18EA" w:rsidP="00B07D44">
            <w:pPr>
              <w:rPr>
                <w:rFonts w:ascii="Arial" w:hAnsi="Arial" w:cs="Arial"/>
                <w:sz w:val="20"/>
                <w:szCs w:val="20"/>
              </w:rPr>
            </w:pPr>
          </w:p>
        </w:tc>
        <w:tc>
          <w:tcPr>
            <w:tcW w:w="2163" w:type="dxa"/>
            <w:noWrap/>
            <w:vAlign w:val="bottom"/>
          </w:tcPr>
          <w:p w:rsidR="001F18EA" w:rsidRDefault="001F18EA" w:rsidP="00B07D44">
            <w:pPr>
              <w:rPr>
                <w:rFonts w:ascii="Arial" w:hAnsi="Arial" w:cs="Arial"/>
                <w:sz w:val="20"/>
                <w:szCs w:val="20"/>
              </w:rPr>
            </w:pP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tcPr>
          <w:p w:rsidR="001F18EA" w:rsidRDefault="001F18EA" w:rsidP="00B07D44">
            <w:pPr>
              <w:rPr>
                <w:sz w:val="20"/>
                <w:szCs w:val="20"/>
              </w:rPr>
            </w:pPr>
          </w:p>
        </w:tc>
        <w:tc>
          <w:tcPr>
            <w:tcW w:w="2496" w:type="dxa"/>
            <w:gridSpan w:val="2"/>
            <w:noWrap/>
            <w:vAlign w:val="bottom"/>
          </w:tcPr>
          <w:p w:rsidR="001F18EA" w:rsidRDefault="001F18EA" w:rsidP="00B07D44">
            <w:pPr>
              <w:rPr>
                <w:rFonts w:ascii="Arial" w:hAnsi="Arial" w:cs="Arial"/>
                <w:sz w:val="20"/>
                <w:szCs w:val="20"/>
              </w:rPr>
            </w:pPr>
          </w:p>
        </w:tc>
        <w:tc>
          <w:tcPr>
            <w:tcW w:w="1248" w:type="dxa"/>
            <w:noWrap/>
            <w:vAlign w:val="bottom"/>
          </w:tcPr>
          <w:p w:rsidR="001F18EA" w:rsidRDefault="001F18EA" w:rsidP="00B07D44">
            <w:pPr>
              <w:rPr>
                <w:rFonts w:ascii="Arial" w:hAnsi="Arial" w:cs="Arial"/>
                <w:sz w:val="20"/>
                <w:szCs w:val="20"/>
              </w:rPr>
            </w:pPr>
          </w:p>
        </w:tc>
        <w:tc>
          <w:tcPr>
            <w:tcW w:w="2687" w:type="dxa"/>
            <w:gridSpan w:val="2"/>
            <w:noWrap/>
            <w:vAlign w:val="bottom"/>
          </w:tcPr>
          <w:p w:rsidR="001F18EA" w:rsidRDefault="001F18EA" w:rsidP="00B07D44">
            <w:pPr>
              <w:rPr>
                <w:rFonts w:ascii="Arial" w:hAnsi="Arial" w:cs="Arial"/>
                <w:sz w:val="20"/>
                <w:szCs w:val="20"/>
              </w:rPr>
            </w:pPr>
          </w:p>
        </w:tc>
        <w:tc>
          <w:tcPr>
            <w:tcW w:w="2163" w:type="dxa"/>
            <w:noWrap/>
            <w:vAlign w:val="bottom"/>
          </w:tcPr>
          <w:p w:rsidR="001F18EA" w:rsidRDefault="001F18EA" w:rsidP="00B07D44">
            <w:pPr>
              <w:rPr>
                <w:rFonts w:ascii="Arial" w:hAnsi="Arial" w:cs="Arial"/>
                <w:sz w:val="20"/>
                <w:szCs w:val="20"/>
              </w:rPr>
            </w:pPr>
          </w:p>
        </w:tc>
        <w:tc>
          <w:tcPr>
            <w:tcW w:w="322" w:type="dxa"/>
            <w:noWrap/>
            <w:vAlign w:val="bottom"/>
          </w:tcPr>
          <w:p w:rsidR="001F18EA" w:rsidRDefault="001F18EA" w:rsidP="00B07D44">
            <w:pPr>
              <w:rPr>
                <w:sz w:val="20"/>
                <w:szCs w:val="20"/>
              </w:rPr>
            </w:pPr>
          </w:p>
        </w:tc>
      </w:tr>
      <w:tr w:rsidR="001F18EA" w:rsidTr="00B07D44">
        <w:trPr>
          <w:trHeight w:val="270"/>
        </w:trPr>
        <w:tc>
          <w:tcPr>
            <w:tcW w:w="5016" w:type="dxa"/>
            <w:gridSpan w:val="4"/>
            <w:noWrap/>
            <w:vAlign w:val="bottom"/>
            <w:hideMark/>
          </w:tcPr>
          <w:p w:rsidR="001F18EA" w:rsidRDefault="001F18EA" w:rsidP="00B07D44">
            <w:pPr>
              <w:rPr>
                <w:rFonts w:ascii="Arial" w:hAnsi="Arial" w:cs="Arial"/>
                <w:sz w:val="20"/>
                <w:szCs w:val="20"/>
              </w:rPr>
            </w:pPr>
            <w:r>
              <w:rPr>
                <w:rFonts w:ascii="Arial" w:hAnsi="Arial" w:cs="Arial"/>
                <w:sz w:val="20"/>
                <w:szCs w:val="20"/>
              </w:rPr>
              <w:t>Risers (4'x4' section) $30.00 each</w:t>
            </w:r>
          </w:p>
        </w:tc>
        <w:tc>
          <w:tcPr>
            <w:tcW w:w="2129" w:type="dxa"/>
            <w:noWrap/>
            <w:vAlign w:val="bottom"/>
            <w:hideMark/>
          </w:tcPr>
          <w:p w:rsidR="001F18EA" w:rsidRDefault="001F18EA" w:rsidP="00B07D44">
            <w:pPr>
              <w:rPr>
                <w:rFonts w:ascii="Arial" w:hAnsi="Arial" w:cs="Arial"/>
                <w:sz w:val="20"/>
                <w:szCs w:val="20"/>
              </w:rPr>
            </w:pPr>
            <w:r>
              <w:rPr>
                <w:rFonts w:ascii="Arial" w:hAnsi="Arial" w:cs="Arial"/>
                <w:sz w:val="20"/>
                <w:szCs w:val="20"/>
              </w:rPr>
              <w:t>Quantity:__________</w:t>
            </w:r>
          </w:p>
        </w:tc>
        <w:tc>
          <w:tcPr>
            <w:tcW w:w="558" w:type="dxa"/>
            <w:noWrap/>
            <w:vAlign w:val="bottom"/>
          </w:tcPr>
          <w:p w:rsidR="001F18EA" w:rsidRDefault="001F18EA" w:rsidP="00B07D44">
            <w:pPr>
              <w:rPr>
                <w:sz w:val="20"/>
                <w:szCs w:val="20"/>
              </w:rPr>
            </w:pPr>
          </w:p>
        </w:tc>
        <w:tc>
          <w:tcPr>
            <w:tcW w:w="2163" w:type="dxa"/>
            <w:noWrap/>
            <w:vAlign w:val="bottom"/>
            <w:hideMark/>
          </w:tcPr>
          <w:p w:rsidR="001F18EA" w:rsidRDefault="001F18EA" w:rsidP="00B07D44">
            <w:pPr>
              <w:rPr>
                <w:rFonts w:ascii="Arial" w:hAnsi="Arial" w:cs="Arial"/>
                <w:sz w:val="20"/>
                <w:szCs w:val="20"/>
              </w:rPr>
            </w:pPr>
            <w:r>
              <w:rPr>
                <w:rFonts w:ascii="Arial" w:hAnsi="Arial" w:cs="Arial"/>
                <w:sz w:val="20"/>
                <w:szCs w:val="20"/>
              </w:rPr>
              <w:t>Total:_____________</w:t>
            </w: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hideMark/>
          </w:tcPr>
          <w:p w:rsidR="001F18EA" w:rsidRDefault="001F18EA" w:rsidP="00B07D44">
            <w:pPr>
              <w:rPr>
                <w:rFonts w:ascii="Calibri" w:hAnsi="Calibri"/>
                <w:sz w:val="22"/>
                <w:szCs w:val="22"/>
              </w:rPr>
            </w:pPr>
          </w:p>
        </w:tc>
        <w:tc>
          <w:tcPr>
            <w:tcW w:w="2496" w:type="dxa"/>
            <w:gridSpan w:val="2"/>
            <w:noWrap/>
            <w:vAlign w:val="bottom"/>
          </w:tcPr>
          <w:p w:rsidR="001F18EA" w:rsidRDefault="001F18EA" w:rsidP="00B07D44">
            <w:pPr>
              <w:rPr>
                <w:rFonts w:ascii="Arial" w:hAnsi="Arial" w:cs="Arial"/>
                <w:sz w:val="20"/>
                <w:szCs w:val="20"/>
              </w:rPr>
            </w:pPr>
          </w:p>
        </w:tc>
        <w:tc>
          <w:tcPr>
            <w:tcW w:w="1248" w:type="dxa"/>
            <w:noWrap/>
            <w:vAlign w:val="bottom"/>
            <w:hideMark/>
          </w:tcPr>
          <w:p w:rsidR="001F18EA" w:rsidRDefault="001F18EA" w:rsidP="00B07D44">
            <w:pPr>
              <w:rPr>
                <w:rFonts w:ascii="Calibri" w:hAnsi="Calibri"/>
                <w:sz w:val="22"/>
                <w:szCs w:val="22"/>
              </w:rPr>
            </w:pPr>
          </w:p>
        </w:tc>
        <w:tc>
          <w:tcPr>
            <w:tcW w:w="2687" w:type="dxa"/>
            <w:gridSpan w:val="2"/>
            <w:noWrap/>
            <w:vAlign w:val="bottom"/>
          </w:tcPr>
          <w:p w:rsidR="001F18EA" w:rsidRDefault="001F18EA" w:rsidP="00B07D44">
            <w:pPr>
              <w:rPr>
                <w:rFonts w:ascii="Arial" w:hAnsi="Arial" w:cs="Arial"/>
                <w:sz w:val="20"/>
                <w:szCs w:val="20"/>
              </w:rPr>
            </w:pPr>
          </w:p>
        </w:tc>
        <w:tc>
          <w:tcPr>
            <w:tcW w:w="2163" w:type="dxa"/>
            <w:noWrap/>
            <w:vAlign w:val="bottom"/>
          </w:tcPr>
          <w:p w:rsidR="001F18EA" w:rsidRDefault="001F18EA" w:rsidP="00B07D44">
            <w:pPr>
              <w:rPr>
                <w:rFonts w:ascii="Arial" w:hAnsi="Arial" w:cs="Arial"/>
                <w:sz w:val="20"/>
                <w:szCs w:val="20"/>
              </w:rPr>
            </w:pP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hideMark/>
          </w:tcPr>
          <w:p w:rsidR="001F18EA" w:rsidRDefault="001F18EA" w:rsidP="00B07D44">
            <w:pPr>
              <w:rPr>
                <w:rFonts w:ascii="Calibri" w:hAnsi="Calibri"/>
                <w:sz w:val="22"/>
                <w:szCs w:val="22"/>
              </w:rPr>
            </w:pPr>
          </w:p>
        </w:tc>
        <w:tc>
          <w:tcPr>
            <w:tcW w:w="1248" w:type="dxa"/>
            <w:noWrap/>
            <w:vAlign w:val="bottom"/>
            <w:hideMark/>
          </w:tcPr>
          <w:p w:rsidR="001F18EA" w:rsidRDefault="001F18EA" w:rsidP="00B07D44">
            <w:pPr>
              <w:rPr>
                <w:rFonts w:ascii="Calibri" w:hAnsi="Calibri"/>
                <w:sz w:val="22"/>
                <w:szCs w:val="22"/>
              </w:rPr>
            </w:pPr>
          </w:p>
        </w:tc>
        <w:tc>
          <w:tcPr>
            <w:tcW w:w="1248" w:type="dxa"/>
            <w:noWrap/>
            <w:vAlign w:val="bottom"/>
            <w:hideMark/>
          </w:tcPr>
          <w:p w:rsidR="001F18EA" w:rsidRDefault="001F18EA" w:rsidP="00B07D44">
            <w:pPr>
              <w:rPr>
                <w:rFonts w:ascii="Calibri" w:hAnsi="Calibri"/>
                <w:sz w:val="22"/>
                <w:szCs w:val="22"/>
              </w:rPr>
            </w:pPr>
          </w:p>
        </w:tc>
        <w:tc>
          <w:tcPr>
            <w:tcW w:w="1248" w:type="dxa"/>
            <w:noWrap/>
            <w:vAlign w:val="bottom"/>
            <w:hideMark/>
          </w:tcPr>
          <w:p w:rsidR="001F18EA" w:rsidRDefault="001F18EA" w:rsidP="00B07D44">
            <w:pPr>
              <w:rPr>
                <w:rFonts w:ascii="Calibri" w:hAnsi="Calibri"/>
                <w:sz w:val="22"/>
                <w:szCs w:val="22"/>
              </w:rPr>
            </w:pPr>
          </w:p>
        </w:tc>
        <w:tc>
          <w:tcPr>
            <w:tcW w:w="2129" w:type="dxa"/>
            <w:noWrap/>
            <w:vAlign w:val="bottom"/>
            <w:hideMark/>
          </w:tcPr>
          <w:p w:rsidR="001F18EA" w:rsidRDefault="001F18EA" w:rsidP="00B07D44">
            <w:pPr>
              <w:rPr>
                <w:rFonts w:ascii="Calibri" w:hAnsi="Calibri"/>
                <w:sz w:val="22"/>
                <w:szCs w:val="22"/>
              </w:rPr>
            </w:pPr>
          </w:p>
        </w:tc>
        <w:tc>
          <w:tcPr>
            <w:tcW w:w="558" w:type="dxa"/>
            <w:noWrap/>
            <w:vAlign w:val="bottom"/>
            <w:hideMark/>
          </w:tcPr>
          <w:p w:rsidR="001F18EA" w:rsidRDefault="001F18EA" w:rsidP="00B07D44">
            <w:pPr>
              <w:rPr>
                <w:rFonts w:ascii="Calibri" w:hAnsi="Calibri"/>
                <w:sz w:val="22"/>
                <w:szCs w:val="22"/>
              </w:rPr>
            </w:pPr>
          </w:p>
        </w:tc>
        <w:tc>
          <w:tcPr>
            <w:tcW w:w="2163" w:type="dxa"/>
            <w:noWrap/>
            <w:vAlign w:val="bottom"/>
            <w:hideMark/>
          </w:tcPr>
          <w:p w:rsidR="001F18EA" w:rsidRDefault="001F18EA" w:rsidP="00B07D44">
            <w:pPr>
              <w:rPr>
                <w:rFonts w:ascii="Calibri" w:hAnsi="Calibri"/>
                <w:sz w:val="22"/>
                <w:szCs w:val="22"/>
              </w:rPr>
            </w:pPr>
          </w:p>
        </w:tc>
        <w:tc>
          <w:tcPr>
            <w:tcW w:w="322" w:type="dxa"/>
            <w:noWrap/>
            <w:vAlign w:val="bottom"/>
            <w:hideMark/>
          </w:tcPr>
          <w:p w:rsidR="001F18EA" w:rsidRDefault="001F18EA" w:rsidP="00B07D44">
            <w:pPr>
              <w:rPr>
                <w:rFonts w:ascii="Calibri" w:hAnsi="Calibri"/>
                <w:sz w:val="22"/>
                <w:szCs w:val="22"/>
              </w:rPr>
            </w:pPr>
          </w:p>
        </w:tc>
      </w:tr>
      <w:tr w:rsidR="001F18EA" w:rsidTr="00B07D44">
        <w:trPr>
          <w:trHeight w:val="270"/>
        </w:trPr>
        <w:tc>
          <w:tcPr>
            <w:tcW w:w="1272" w:type="dxa"/>
            <w:noWrap/>
            <w:vAlign w:val="bottom"/>
            <w:hideMark/>
          </w:tcPr>
          <w:p w:rsidR="001F18EA" w:rsidRDefault="001F18EA" w:rsidP="00B07D44">
            <w:pPr>
              <w:rPr>
                <w:rFonts w:ascii="Calibri" w:hAnsi="Calibri"/>
                <w:sz w:val="22"/>
                <w:szCs w:val="22"/>
              </w:rPr>
            </w:pPr>
          </w:p>
        </w:tc>
        <w:tc>
          <w:tcPr>
            <w:tcW w:w="1248" w:type="dxa"/>
            <w:noWrap/>
            <w:vAlign w:val="bottom"/>
            <w:hideMark/>
          </w:tcPr>
          <w:p w:rsidR="001F18EA" w:rsidRDefault="001F18EA" w:rsidP="00B07D44">
            <w:pPr>
              <w:rPr>
                <w:rFonts w:ascii="Calibri" w:hAnsi="Calibri"/>
                <w:sz w:val="22"/>
                <w:szCs w:val="22"/>
              </w:rPr>
            </w:pPr>
          </w:p>
        </w:tc>
        <w:tc>
          <w:tcPr>
            <w:tcW w:w="1248" w:type="dxa"/>
            <w:noWrap/>
            <w:vAlign w:val="bottom"/>
            <w:hideMark/>
          </w:tcPr>
          <w:p w:rsidR="001F18EA" w:rsidRDefault="001F18EA" w:rsidP="00B07D44">
            <w:pPr>
              <w:rPr>
                <w:rFonts w:ascii="Calibri" w:hAnsi="Calibri"/>
                <w:sz w:val="22"/>
                <w:szCs w:val="22"/>
              </w:rPr>
            </w:pPr>
          </w:p>
        </w:tc>
        <w:tc>
          <w:tcPr>
            <w:tcW w:w="1248" w:type="dxa"/>
            <w:noWrap/>
            <w:vAlign w:val="bottom"/>
            <w:hideMark/>
          </w:tcPr>
          <w:p w:rsidR="001F18EA" w:rsidRDefault="001F18EA" w:rsidP="00B07D44">
            <w:pPr>
              <w:rPr>
                <w:rFonts w:ascii="Calibri" w:hAnsi="Calibri"/>
                <w:sz w:val="22"/>
                <w:szCs w:val="22"/>
              </w:rPr>
            </w:pPr>
          </w:p>
        </w:tc>
        <w:tc>
          <w:tcPr>
            <w:tcW w:w="2129" w:type="dxa"/>
            <w:noWrap/>
            <w:vAlign w:val="bottom"/>
          </w:tcPr>
          <w:p w:rsidR="001F18EA" w:rsidRDefault="001F18EA" w:rsidP="00B07D44">
            <w:pPr>
              <w:rPr>
                <w:sz w:val="20"/>
                <w:szCs w:val="20"/>
              </w:rPr>
            </w:pPr>
          </w:p>
        </w:tc>
        <w:tc>
          <w:tcPr>
            <w:tcW w:w="558" w:type="dxa"/>
            <w:noWrap/>
            <w:vAlign w:val="bottom"/>
            <w:hideMark/>
          </w:tcPr>
          <w:p w:rsidR="001F18EA" w:rsidRDefault="001F18EA" w:rsidP="00B07D44">
            <w:pPr>
              <w:rPr>
                <w:rFonts w:ascii="Calibri" w:hAnsi="Calibri"/>
                <w:sz w:val="22"/>
                <w:szCs w:val="22"/>
              </w:rPr>
            </w:pPr>
          </w:p>
        </w:tc>
        <w:tc>
          <w:tcPr>
            <w:tcW w:w="2163" w:type="dxa"/>
            <w:noWrap/>
            <w:vAlign w:val="bottom"/>
            <w:hideMark/>
          </w:tcPr>
          <w:p w:rsidR="001F18EA" w:rsidRDefault="001F18EA" w:rsidP="00B07D44">
            <w:pPr>
              <w:rPr>
                <w:rFonts w:ascii="Arial" w:hAnsi="Arial" w:cs="Arial"/>
                <w:sz w:val="20"/>
                <w:szCs w:val="20"/>
              </w:rPr>
            </w:pPr>
            <w:r>
              <w:rPr>
                <w:rFonts w:ascii="Arial" w:hAnsi="Arial" w:cs="Arial"/>
                <w:sz w:val="20"/>
                <w:szCs w:val="20"/>
              </w:rPr>
              <w:t>Total:_____________</w:t>
            </w:r>
          </w:p>
        </w:tc>
        <w:tc>
          <w:tcPr>
            <w:tcW w:w="322" w:type="dxa"/>
            <w:noWrap/>
            <w:vAlign w:val="bottom"/>
            <w:hideMark/>
          </w:tcPr>
          <w:p w:rsidR="001F18EA" w:rsidRDefault="001F18EA" w:rsidP="00B07D44">
            <w:pPr>
              <w:rPr>
                <w:rFonts w:ascii="Calibri" w:hAnsi="Calibri"/>
                <w:sz w:val="22"/>
                <w:szCs w:val="22"/>
              </w:rPr>
            </w:pPr>
          </w:p>
        </w:tc>
      </w:tr>
    </w:tbl>
    <w:p w:rsidR="001F18EA" w:rsidRDefault="001F18EA" w:rsidP="001F18EA">
      <w:pPr>
        <w:tabs>
          <w:tab w:val="left" w:pos="1320"/>
          <w:tab w:val="center" w:pos="5175"/>
        </w:tabs>
        <w:overflowPunct w:val="0"/>
        <w:autoSpaceDE w:val="0"/>
        <w:autoSpaceDN w:val="0"/>
        <w:adjustRightInd w:val="0"/>
        <w:jc w:val="center"/>
        <w:rPr>
          <w:sz w:val="32"/>
          <w:szCs w:val="32"/>
        </w:rPr>
      </w:pPr>
    </w:p>
    <w:p w:rsidR="001F18EA" w:rsidRDefault="001F18EA" w:rsidP="001F18EA">
      <w:pPr>
        <w:overflowPunct w:val="0"/>
        <w:autoSpaceDE w:val="0"/>
        <w:autoSpaceDN w:val="0"/>
        <w:adjustRightInd w:val="0"/>
        <w:jc w:val="center"/>
        <w:rPr>
          <w:b/>
          <w:bCs/>
          <w:iCs/>
          <w:u w:val="single"/>
        </w:rPr>
      </w:pPr>
      <w:r>
        <w:rPr>
          <w:sz w:val="32"/>
          <w:szCs w:val="32"/>
        </w:rPr>
        <w:br w:type="page"/>
      </w:r>
      <w:r>
        <w:rPr>
          <w:b/>
          <w:bCs/>
          <w:iCs/>
          <w:u w:val="single"/>
        </w:rPr>
        <w:lastRenderedPageBreak/>
        <w:t>EXHIBIT “A”</w:t>
      </w:r>
      <w:r>
        <w:rPr>
          <w:b/>
          <w:bCs/>
          <w:iCs/>
          <w:u w:val="single"/>
        </w:rPr>
        <w:br/>
      </w:r>
      <w:r>
        <w:rPr>
          <w:b/>
          <w:bCs/>
          <w:i/>
          <w:iCs/>
          <w:u w:val="single"/>
        </w:rPr>
        <w:t>Rental Items, Cleaning Waiver and Instructions</w:t>
      </w:r>
    </w:p>
    <w:p w:rsidR="001F18EA" w:rsidRDefault="001F18EA" w:rsidP="001F18EA">
      <w:pPr>
        <w:overflowPunct w:val="0"/>
        <w:autoSpaceDE w:val="0"/>
        <w:autoSpaceDN w:val="0"/>
        <w:adjustRightInd w:val="0"/>
        <w:rPr>
          <w:b/>
          <w:bCs/>
          <w:iCs/>
          <w:u w:val="single"/>
        </w:rPr>
      </w:pPr>
    </w:p>
    <w:p w:rsidR="001F18EA" w:rsidRDefault="001F18EA" w:rsidP="001F18EA">
      <w:pPr>
        <w:overflowPunct w:val="0"/>
        <w:autoSpaceDE w:val="0"/>
        <w:autoSpaceDN w:val="0"/>
        <w:adjustRightInd w:val="0"/>
        <w:rPr>
          <w:b/>
          <w:bCs/>
          <w:szCs w:val="20"/>
          <w:u w:val="single"/>
        </w:rPr>
      </w:pPr>
      <w:r>
        <w:rPr>
          <w:b/>
          <w:bCs/>
          <w:iCs/>
          <w:u w:val="single"/>
        </w:rPr>
        <w:t>Cleaning Waiver and Instructions</w:t>
      </w:r>
    </w:p>
    <w:p w:rsidR="001F18EA" w:rsidRDefault="001F18EA" w:rsidP="001F18EA">
      <w:pPr>
        <w:overflowPunct w:val="0"/>
        <w:autoSpaceDE w:val="0"/>
        <w:autoSpaceDN w:val="0"/>
        <w:adjustRightInd w:val="0"/>
        <w:jc w:val="both"/>
        <w:rPr>
          <w:sz w:val="28"/>
          <w:szCs w:val="20"/>
        </w:rPr>
      </w:pPr>
    </w:p>
    <w:p w:rsidR="001F18EA" w:rsidRDefault="001F18EA" w:rsidP="001F18EA">
      <w:pPr>
        <w:overflowPunct w:val="0"/>
        <w:autoSpaceDE w:val="0"/>
        <w:autoSpaceDN w:val="0"/>
        <w:adjustRightInd w:val="0"/>
        <w:jc w:val="both"/>
        <w:rPr>
          <w:sz w:val="20"/>
          <w:szCs w:val="20"/>
        </w:rPr>
      </w:pPr>
      <w:r>
        <w:rPr>
          <w:sz w:val="20"/>
          <w:szCs w:val="20"/>
        </w:rPr>
        <w:t xml:space="preserve">When the Marina Village Staff cleans the room following your party, their duties are to break down the tables and chairs, and vacuum/mop.  Any refuse that is left by your party that cannot be vacuumed will be cleaned up by our staff at the stated rate </w:t>
      </w:r>
      <w:r>
        <w:rPr>
          <w:b/>
          <w:bCs/>
          <w:sz w:val="20"/>
          <w:szCs w:val="20"/>
        </w:rPr>
        <w:t>of $40.00 per man, per hour,</w:t>
      </w:r>
      <w:r>
        <w:rPr>
          <w:sz w:val="20"/>
          <w:szCs w:val="20"/>
        </w:rPr>
        <w:t xml:space="preserve"> and also at </w:t>
      </w:r>
      <w:r>
        <w:rPr>
          <w:b/>
          <w:bCs/>
          <w:sz w:val="20"/>
          <w:szCs w:val="20"/>
        </w:rPr>
        <w:t>$10.00 per bag of trash</w:t>
      </w:r>
      <w:r>
        <w:rPr>
          <w:sz w:val="20"/>
          <w:szCs w:val="20"/>
        </w:rPr>
        <w:t>.  The list of items that our staff will consider in their cleaning includes, but is not limited to:</w:t>
      </w:r>
    </w:p>
    <w:p w:rsidR="001F18EA" w:rsidRDefault="001F18EA" w:rsidP="001F18EA">
      <w:pPr>
        <w:overflowPunct w:val="0"/>
        <w:autoSpaceDE w:val="0"/>
        <w:autoSpaceDN w:val="0"/>
        <w:adjustRightInd w:val="0"/>
        <w:rPr>
          <w:sz w:val="20"/>
          <w:szCs w:val="20"/>
        </w:rPr>
      </w:pPr>
    </w:p>
    <w:p w:rsidR="001F18EA" w:rsidRDefault="001F18EA" w:rsidP="001F18EA">
      <w:pPr>
        <w:overflowPunct w:val="0"/>
        <w:autoSpaceDE w:val="0"/>
        <w:autoSpaceDN w:val="0"/>
        <w:adjustRightInd w:val="0"/>
        <w:rPr>
          <w:sz w:val="20"/>
          <w:szCs w:val="20"/>
        </w:rPr>
      </w:pPr>
      <w:r>
        <w:rPr>
          <w:sz w:val="20"/>
          <w:szCs w:val="20"/>
          <w:u w:val="single"/>
        </w:rPr>
        <w:t>Decorations</w:t>
      </w:r>
      <w:r>
        <w:rPr>
          <w:sz w:val="20"/>
          <w:szCs w:val="20"/>
        </w:rPr>
        <w:t>:  Any decorations left behind (including, but not limited to, balloons, streamers, &amp; centerpieces) will be considered trash, and will be bagged with other trash at $10.00 per bag.</w:t>
      </w:r>
      <w:r>
        <w:rPr>
          <w:sz w:val="20"/>
          <w:szCs w:val="20"/>
        </w:rPr>
        <w:br/>
      </w:r>
      <w:r>
        <w:rPr>
          <w:sz w:val="20"/>
          <w:szCs w:val="20"/>
        </w:rPr>
        <w:br/>
      </w:r>
      <w:r>
        <w:rPr>
          <w:sz w:val="20"/>
          <w:szCs w:val="20"/>
          <w:u w:val="single"/>
        </w:rPr>
        <w:t>Rental Furniture</w:t>
      </w:r>
      <w:r>
        <w:rPr>
          <w:sz w:val="20"/>
          <w:szCs w:val="20"/>
        </w:rPr>
        <w:t>:  We require that any rental furniture or items not provided by Marina Village be removed by the time the last person leaves for the evening.  We will not hold items for pick up the next day, including but not limited to chairs, tables, arches, etc, and will instead consider them in our cleaning charges (</w:t>
      </w:r>
      <w:r>
        <w:rPr>
          <w:b/>
          <w:bCs/>
          <w:sz w:val="20"/>
          <w:szCs w:val="20"/>
        </w:rPr>
        <w:t>$40.00/man/hour</w:t>
      </w:r>
      <w:r>
        <w:rPr>
          <w:sz w:val="20"/>
          <w:szCs w:val="20"/>
        </w:rPr>
        <w:t>).</w:t>
      </w:r>
      <w:r>
        <w:rPr>
          <w:sz w:val="20"/>
          <w:szCs w:val="20"/>
          <w:u w:val="single"/>
        </w:rPr>
        <w:br/>
      </w:r>
      <w:r>
        <w:rPr>
          <w:sz w:val="20"/>
          <w:szCs w:val="20"/>
          <w:u w:val="single"/>
        </w:rPr>
        <w:br/>
        <w:t>Trash:</w:t>
      </w:r>
      <w:r>
        <w:rPr>
          <w:sz w:val="20"/>
          <w:szCs w:val="20"/>
        </w:rPr>
        <w:t xml:space="preserve">  Any further refuse that cannot be vacuumed will be put into bags and removed by our staff.  There is a </w:t>
      </w:r>
      <w:r>
        <w:rPr>
          <w:b/>
          <w:bCs/>
          <w:sz w:val="20"/>
          <w:szCs w:val="20"/>
        </w:rPr>
        <w:t>$10.00</w:t>
      </w:r>
      <w:r>
        <w:rPr>
          <w:sz w:val="20"/>
          <w:szCs w:val="20"/>
        </w:rPr>
        <w:t xml:space="preserve"> charge for each bag of trash removed by our staff.</w:t>
      </w:r>
      <w:r>
        <w:rPr>
          <w:sz w:val="20"/>
          <w:szCs w:val="20"/>
        </w:rPr>
        <w:br/>
      </w:r>
      <w:r>
        <w:rPr>
          <w:sz w:val="20"/>
          <w:szCs w:val="20"/>
        </w:rPr>
        <w:br/>
      </w:r>
      <w:r>
        <w:rPr>
          <w:sz w:val="20"/>
          <w:szCs w:val="20"/>
          <w:u w:val="single"/>
        </w:rPr>
        <w:t>Carpet Damage:</w:t>
      </w:r>
      <w:r>
        <w:rPr>
          <w:sz w:val="20"/>
          <w:szCs w:val="20"/>
        </w:rPr>
        <w:t xml:space="preserve">  Any costs related to removing stains or damage due to burns will be charged back to the client.  These charges will include costs for cleaning and repair by outside vendors and/or labor by Marina Village Staff.</w:t>
      </w:r>
    </w:p>
    <w:p w:rsidR="001F18EA" w:rsidRDefault="001F18EA" w:rsidP="001F18EA">
      <w:pPr>
        <w:overflowPunct w:val="0"/>
        <w:autoSpaceDE w:val="0"/>
        <w:autoSpaceDN w:val="0"/>
        <w:adjustRightInd w:val="0"/>
        <w:rPr>
          <w:sz w:val="20"/>
          <w:szCs w:val="20"/>
        </w:rPr>
      </w:pPr>
      <w:r>
        <w:rPr>
          <w:sz w:val="20"/>
        </w:rPr>
        <w:t xml:space="preserve">        </w:t>
      </w:r>
    </w:p>
    <w:p w:rsidR="001F18EA" w:rsidRDefault="001F18EA" w:rsidP="001F18EA">
      <w:pPr>
        <w:overflowPunct w:val="0"/>
        <w:autoSpaceDE w:val="0"/>
        <w:autoSpaceDN w:val="0"/>
        <w:adjustRightInd w:val="0"/>
        <w:rPr>
          <w:sz w:val="20"/>
          <w:szCs w:val="20"/>
        </w:rPr>
      </w:pPr>
      <w:r>
        <w:rPr>
          <w:sz w:val="20"/>
          <w:u w:val="single"/>
        </w:rPr>
        <w:t>Property Damage:</w:t>
      </w:r>
      <w:r>
        <w:rPr>
          <w:sz w:val="20"/>
        </w:rPr>
        <w:t xml:space="preserve">  Any Marina Village property, which is broken during your party, will be subject to repair at the sole cost to the client.</w:t>
      </w:r>
    </w:p>
    <w:p w:rsidR="001F18EA" w:rsidRDefault="001F18EA" w:rsidP="001F18EA">
      <w:pPr>
        <w:overflowPunct w:val="0"/>
        <w:autoSpaceDE w:val="0"/>
        <w:autoSpaceDN w:val="0"/>
        <w:adjustRightInd w:val="0"/>
        <w:rPr>
          <w:sz w:val="20"/>
          <w:szCs w:val="20"/>
        </w:rPr>
      </w:pPr>
    </w:p>
    <w:p w:rsidR="001F18EA" w:rsidRDefault="001F18EA" w:rsidP="001F18EA">
      <w:pPr>
        <w:overflowPunct w:val="0"/>
        <w:autoSpaceDE w:val="0"/>
        <w:autoSpaceDN w:val="0"/>
        <w:adjustRightInd w:val="0"/>
        <w:rPr>
          <w:sz w:val="20"/>
          <w:szCs w:val="20"/>
        </w:rPr>
      </w:pPr>
      <w:r>
        <w:rPr>
          <w:sz w:val="20"/>
        </w:rPr>
        <w:t>As long as you attend to the above consideration on the same day as your party, you should receive a full return on your entire damage deposit.</w:t>
      </w:r>
    </w:p>
    <w:p w:rsidR="001F18EA" w:rsidRDefault="001F18EA" w:rsidP="001F18EA">
      <w:pPr>
        <w:overflowPunct w:val="0"/>
        <w:autoSpaceDE w:val="0"/>
        <w:autoSpaceDN w:val="0"/>
        <w:adjustRightInd w:val="0"/>
        <w:rPr>
          <w:sz w:val="20"/>
          <w:szCs w:val="20"/>
        </w:rPr>
      </w:pPr>
    </w:p>
    <w:p w:rsidR="001F18EA" w:rsidRDefault="001F18EA" w:rsidP="001F18EA">
      <w:pPr>
        <w:overflowPunct w:val="0"/>
        <w:autoSpaceDE w:val="0"/>
        <w:autoSpaceDN w:val="0"/>
        <w:adjustRightInd w:val="0"/>
        <w:rPr>
          <w:sz w:val="20"/>
          <w:szCs w:val="20"/>
        </w:rPr>
      </w:pPr>
      <w:r>
        <w:rPr>
          <w:sz w:val="20"/>
          <w:u w:val="single"/>
        </w:rPr>
        <w:t>Dumpsters:</w:t>
      </w:r>
      <w:r>
        <w:rPr>
          <w:sz w:val="20"/>
        </w:rPr>
        <w:t xml:space="preserve">  Locations of the dumpsters are marked on the map below by the 'X'.  Please put all of your trash in the dumpsters.</w:t>
      </w:r>
    </w:p>
    <w:p w:rsidR="001F18EA" w:rsidRDefault="001F18EA" w:rsidP="001F18EA">
      <w:pPr>
        <w:overflowPunct w:val="0"/>
        <w:autoSpaceDE w:val="0"/>
        <w:autoSpaceDN w:val="0"/>
        <w:adjustRightInd w:val="0"/>
      </w:pPr>
    </w:p>
    <w:p w:rsidR="001F18EA" w:rsidRDefault="001F18EA" w:rsidP="001F18EA">
      <w:pPr>
        <w:tabs>
          <w:tab w:val="left" w:pos="1320"/>
          <w:tab w:val="center" w:pos="5175"/>
        </w:tabs>
        <w:overflowPunct w:val="0"/>
        <w:autoSpaceDE w:val="0"/>
        <w:autoSpaceDN w:val="0"/>
        <w:adjustRightInd w:val="0"/>
        <w:rPr>
          <w:sz w:val="20"/>
        </w:rPr>
      </w:pPr>
    </w:p>
    <w:p w:rsidR="001F18EA" w:rsidRDefault="001F18EA" w:rsidP="001F18EA">
      <w:pPr>
        <w:tabs>
          <w:tab w:val="left" w:pos="1320"/>
          <w:tab w:val="center" w:pos="5175"/>
        </w:tabs>
        <w:overflowPunct w:val="0"/>
        <w:autoSpaceDE w:val="0"/>
        <w:autoSpaceDN w:val="0"/>
        <w:adjustRightInd w:val="0"/>
        <w:rPr>
          <w:sz w:val="20"/>
        </w:rPr>
      </w:pPr>
    </w:p>
    <w:p w:rsidR="001F18EA" w:rsidRDefault="001F18EA" w:rsidP="001F18EA">
      <w:pPr>
        <w:tabs>
          <w:tab w:val="left" w:pos="1320"/>
          <w:tab w:val="center" w:pos="5175"/>
        </w:tabs>
        <w:overflowPunct w:val="0"/>
        <w:autoSpaceDE w:val="0"/>
        <w:autoSpaceDN w:val="0"/>
        <w:adjustRightInd w:val="0"/>
        <w:rPr>
          <w:sz w:val="20"/>
        </w:rPr>
      </w:pPr>
    </w:p>
    <w:p w:rsidR="001F18EA" w:rsidRDefault="001F18EA" w:rsidP="001F18EA">
      <w:pPr>
        <w:tabs>
          <w:tab w:val="left" w:pos="1320"/>
          <w:tab w:val="center" w:pos="5175"/>
        </w:tabs>
        <w:overflowPunct w:val="0"/>
        <w:autoSpaceDE w:val="0"/>
        <w:autoSpaceDN w:val="0"/>
        <w:adjustRightInd w:val="0"/>
        <w:rPr>
          <w:sz w:val="20"/>
        </w:rPr>
      </w:pPr>
      <w:r>
        <w:rPr>
          <w:sz w:val="20"/>
        </w:rPr>
        <w:t xml:space="preserve">    </w:t>
      </w:r>
    </w:p>
    <w:p w:rsidR="001F18EA" w:rsidRDefault="001F18EA" w:rsidP="001F18EA">
      <w:pPr>
        <w:tabs>
          <w:tab w:val="left" w:pos="1320"/>
          <w:tab w:val="center" w:pos="5175"/>
        </w:tabs>
        <w:overflowPunct w:val="0"/>
        <w:autoSpaceDE w:val="0"/>
        <w:autoSpaceDN w:val="0"/>
        <w:adjustRightInd w:val="0"/>
        <w:rPr>
          <w:sz w:val="20"/>
        </w:rPr>
      </w:pPr>
      <w:r>
        <w:rPr>
          <w:noProof/>
        </w:rPr>
        <w:drawing>
          <wp:anchor distT="0" distB="0" distL="114300" distR="114300" simplePos="0" relativeHeight="251661312" behindDoc="1" locked="0" layoutInCell="1" allowOverlap="1">
            <wp:simplePos x="0" y="0"/>
            <wp:positionH relativeFrom="column">
              <wp:posOffset>438150</wp:posOffset>
            </wp:positionH>
            <wp:positionV relativeFrom="paragraph">
              <wp:posOffset>106045</wp:posOffset>
            </wp:positionV>
            <wp:extent cx="5070475" cy="19431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070475" cy="1943100"/>
                    </a:xfrm>
                    <a:prstGeom prst="rect">
                      <a:avLst/>
                    </a:prstGeom>
                    <a:noFill/>
                  </pic:spPr>
                </pic:pic>
              </a:graphicData>
            </a:graphic>
          </wp:anchor>
        </w:drawing>
      </w:r>
      <w:r>
        <w:rPr>
          <w:sz w:val="20"/>
        </w:rPr>
        <w:t xml:space="preserve"> </w:t>
      </w:r>
    </w:p>
    <w:p w:rsidR="001F18EA" w:rsidRDefault="001F18EA" w:rsidP="001F18EA">
      <w:pPr>
        <w:tabs>
          <w:tab w:val="left" w:pos="1320"/>
          <w:tab w:val="center" w:pos="5175"/>
        </w:tabs>
        <w:overflowPunct w:val="0"/>
        <w:autoSpaceDE w:val="0"/>
        <w:autoSpaceDN w:val="0"/>
        <w:adjustRightInd w:val="0"/>
        <w:rPr>
          <w:sz w:val="20"/>
        </w:rPr>
      </w:pPr>
      <w:r>
        <w:rPr>
          <w:sz w:val="20"/>
        </w:rPr>
        <w:t xml:space="preserve">          </w:t>
      </w:r>
    </w:p>
    <w:p w:rsidR="001F18EA" w:rsidRDefault="001F18EA" w:rsidP="001F18EA">
      <w:pPr>
        <w:tabs>
          <w:tab w:val="left" w:pos="1320"/>
          <w:tab w:val="center" w:pos="5175"/>
        </w:tabs>
        <w:overflowPunct w:val="0"/>
        <w:autoSpaceDE w:val="0"/>
        <w:autoSpaceDN w:val="0"/>
        <w:adjustRightInd w:val="0"/>
        <w:rPr>
          <w:sz w:val="20"/>
        </w:rPr>
      </w:pPr>
      <w:r>
        <w:rPr>
          <w:sz w:val="20"/>
        </w:rPr>
        <w:t xml:space="preserve">                                                                                                                                                                             X</w:t>
      </w:r>
    </w:p>
    <w:p w:rsidR="001F18EA" w:rsidRDefault="001F18EA" w:rsidP="001F18EA">
      <w:pPr>
        <w:tabs>
          <w:tab w:val="left" w:pos="1320"/>
          <w:tab w:val="center" w:pos="5175"/>
        </w:tabs>
        <w:overflowPunct w:val="0"/>
        <w:autoSpaceDE w:val="0"/>
        <w:autoSpaceDN w:val="0"/>
        <w:adjustRightInd w:val="0"/>
        <w:rPr>
          <w:sz w:val="20"/>
        </w:rPr>
      </w:pPr>
    </w:p>
    <w:p w:rsidR="001F18EA" w:rsidRDefault="001F18EA" w:rsidP="001F18EA">
      <w:pPr>
        <w:tabs>
          <w:tab w:val="left" w:pos="1320"/>
          <w:tab w:val="center" w:pos="5175"/>
        </w:tabs>
        <w:overflowPunct w:val="0"/>
        <w:autoSpaceDE w:val="0"/>
        <w:autoSpaceDN w:val="0"/>
        <w:adjustRightInd w:val="0"/>
        <w:rPr>
          <w:sz w:val="20"/>
        </w:rPr>
      </w:pPr>
    </w:p>
    <w:p w:rsidR="001F18EA" w:rsidRDefault="001F18EA" w:rsidP="001F18EA">
      <w:pPr>
        <w:tabs>
          <w:tab w:val="left" w:pos="1320"/>
          <w:tab w:val="center" w:pos="5175"/>
        </w:tabs>
        <w:overflowPunct w:val="0"/>
        <w:autoSpaceDE w:val="0"/>
        <w:autoSpaceDN w:val="0"/>
        <w:adjustRightInd w:val="0"/>
        <w:rPr>
          <w:sz w:val="20"/>
        </w:rPr>
      </w:pPr>
    </w:p>
    <w:p w:rsidR="001F18EA" w:rsidRDefault="001F18EA" w:rsidP="001F18EA">
      <w:pPr>
        <w:tabs>
          <w:tab w:val="left" w:pos="1320"/>
          <w:tab w:val="center" w:pos="5175"/>
        </w:tabs>
        <w:overflowPunct w:val="0"/>
        <w:autoSpaceDE w:val="0"/>
        <w:autoSpaceDN w:val="0"/>
        <w:adjustRightInd w:val="0"/>
        <w:rPr>
          <w:sz w:val="20"/>
        </w:rPr>
      </w:pPr>
      <w:r>
        <w:rPr>
          <w:sz w:val="20"/>
        </w:rPr>
        <w:t xml:space="preserve">    </w:t>
      </w:r>
    </w:p>
    <w:p w:rsidR="001F18EA" w:rsidRDefault="001F18EA" w:rsidP="001F18EA">
      <w:pPr>
        <w:tabs>
          <w:tab w:val="left" w:pos="1320"/>
          <w:tab w:val="center" w:pos="5175"/>
        </w:tabs>
        <w:overflowPunct w:val="0"/>
        <w:autoSpaceDE w:val="0"/>
        <w:autoSpaceDN w:val="0"/>
        <w:adjustRightInd w:val="0"/>
        <w:rPr>
          <w:sz w:val="20"/>
        </w:rPr>
      </w:pPr>
    </w:p>
    <w:p w:rsidR="001F18EA" w:rsidRDefault="001F18EA" w:rsidP="001F18EA">
      <w:pPr>
        <w:tabs>
          <w:tab w:val="left" w:pos="1320"/>
          <w:tab w:val="center" w:pos="5175"/>
        </w:tabs>
        <w:overflowPunct w:val="0"/>
        <w:autoSpaceDE w:val="0"/>
        <w:autoSpaceDN w:val="0"/>
        <w:adjustRightInd w:val="0"/>
        <w:rPr>
          <w:sz w:val="20"/>
        </w:rPr>
      </w:pPr>
    </w:p>
    <w:p w:rsidR="001F18EA" w:rsidRDefault="001F18EA" w:rsidP="001F18EA">
      <w:pPr>
        <w:tabs>
          <w:tab w:val="left" w:pos="1320"/>
          <w:tab w:val="center" w:pos="5175"/>
        </w:tabs>
        <w:overflowPunct w:val="0"/>
        <w:autoSpaceDE w:val="0"/>
        <w:autoSpaceDN w:val="0"/>
        <w:adjustRightInd w:val="0"/>
        <w:rPr>
          <w:sz w:val="20"/>
        </w:rPr>
      </w:pPr>
      <w:r>
        <w:rPr>
          <w:sz w:val="20"/>
        </w:rPr>
        <w:t xml:space="preserve">                      X </w:t>
      </w:r>
    </w:p>
    <w:p w:rsidR="001F18EA" w:rsidRDefault="001F18EA" w:rsidP="001F18EA">
      <w:pPr>
        <w:tabs>
          <w:tab w:val="left" w:pos="1320"/>
          <w:tab w:val="center" w:pos="5175"/>
        </w:tabs>
        <w:overflowPunct w:val="0"/>
        <w:autoSpaceDE w:val="0"/>
        <w:autoSpaceDN w:val="0"/>
        <w:adjustRightInd w:val="0"/>
        <w:rPr>
          <w:sz w:val="20"/>
        </w:rPr>
      </w:pPr>
    </w:p>
    <w:p w:rsidR="001F18EA" w:rsidRDefault="001F18EA" w:rsidP="001F18EA">
      <w:pPr>
        <w:tabs>
          <w:tab w:val="left" w:pos="1320"/>
          <w:tab w:val="center" w:pos="5175"/>
        </w:tabs>
        <w:overflowPunct w:val="0"/>
        <w:autoSpaceDE w:val="0"/>
        <w:autoSpaceDN w:val="0"/>
        <w:adjustRightInd w:val="0"/>
        <w:rPr>
          <w:sz w:val="20"/>
        </w:rPr>
      </w:pPr>
      <w:r>
        <w:rPr>
          <w:sz w:val="20"/>
        </w:rPr>
        <w:t xml:space="preserve">                                  X                                                                                                                                   </w:t>
      </w:r>
      <w:proofErr w:type="spellStart"/>
      <w:r>
        <w:rPr>
          <w:sz w:val="20"/>
        </w:rPr>
        <w:t>X</w:t>
      </w:r>
      <w:proofErr w:type="spellEnd"/>
      <w:r>
        <w:rPr>
          <w:sz w:val="20"/>
        </w:rPr>
        <w:br/>
        <w:t xml:space="preserve">                                                                                                                                      X                               </w:t>
      </w:r>
    </w:p>
    <w:p w:rsidR="001F18EA" w:rsidRDefault="001F18EA" w:rsidP="001F18EA">
      <w:pPr>
        <w:tabs>
          <w:tab w:val="left" w:pos="1320"/>
          <w:tab w:val="center" w:pos="5175"/>
        </w:tabs>
        <w:overflowPunct w:val="0"/>
        <w:autoSpaceDE w:val="0"/>
        <w:autoSpaceDN w:val="0"/>
        <w:adjustRightInd w:val="0"/>
        <w:rPr>
          <w:sz w:val="20"/>
        </w:rPr>
      </w:pPr>
    </w:p>
    <w:p w:rsidR="001F18EA" w:rsidRDefault="001F18EA" w:rsidP="001F18EA">
      <w:pPr>
        <w:tabs>
          <w:tab w:val="left" w:pos="1320"/>
          <w:tab w:val="center" w:pos="5175"/>
        </w:tabs>
        <w:overflowPunct w:val="0"/>
        <w:autoSpaceDE w:val="0"/>
        <w:autoSpaceDN w:val="0"/>
        <w:adjustRightInd w:val="0"/>
        <w:rPr>
          <w:sz w:val="20"/>
        </w:rPr>
      </w:pPr>
      <w:r>
        <w:rPr>
          <w:sz w:val="20"/>
        </w:rPr>
        <w:t xml:space="preserve">                                                                                                                           </w:t>
      </w:r>
    </w:p>
    <w:p w:rsidR="001F18EA" w:rsidRDefault="001F18EA" w:rsidP="001F18EA">
      <w:pPr>
        <w:tabs>
          <w:tab w:val="left" w:pos="1320"/>
          <w:tab w:val="center" w:pos="5175"/>
        </w:tabs>
        <w:overflowPunct w:val="0"/>
        <w:autoSpaceDE w:val="0"/>
        <w:autoSpaceDN w:val="0"/>
        <w:adjustRightInd w:val="0"/>
        <w:rPr>
          <w:sz w:val="20"/>
        </w:rPr>
      </w:pPr>
    </w:p>
    <w:p w:rsidR="001F18EA" w:rsidRDefault="001F18EA" w:rsidP="001F18EA">
      <w:pPr>
        <w:tabs>
          <w:tab w:val="left" w:pos="1320"/>
          <w:tab w:val="center" w:pos="5175"/>
        </w:tabs>
        <w:overflowPunct w:val="0"/>
        <w:autoSpaceDE w:val="0"/>
        <w:autoSpaceDN w:val="0"/>
        <w:adjustRightInd w:val="0"/>
        <w:rPr>
          <w:sz w:val="20"/>
        </w:rPr>
      </w:pPr>
    </w:p>
    <w:p w:rsidR="001F18EA" w:rsidRDefault="001F18EA" w:rsidP="001F18EA">
      <w:pPr>
        <w:tabs>
          <w:tab w:val="left" w:pos="1320"/>
          <w:tab w:val="center" w:pos="5175"/>
        </w:tabs>
        <w:overflowPunct w:val="0"/>
        <w:autoSpaceDE w:val="0"/>
        <w:autoSpaceDN w:val="0"/>
        <w:adjustRightInd w:val="0"/>
        <w:rPr>
          <w:sz w:val="20"/>
        </w:rPr>
      </w:pPr>
    </w:p>
    <w:p w:rsidR="001F18EA" w:rsidRDefault="001F18EA" w:rsidP="001F18EA">
      <w:pPr>
        <w:tabs>
          <w:tab w:val="left" w:pos="1320"/>
          <w:tab w:val="center" w:pos="5175"/>
        </w:tabs>
        <w:overflowPunct w:val="0"/>
        <w:autoSpaceDE w:val="0"/>
        <w:autoSpaceDN w:val="0"/>
        <w:adjustRightInd w:val="0"/>
        <w:jc w:val="center"/>
        <w:rPr>
          <w:sz w:val="32"/>
          <w:szCs w:val="32"/>
        </w:rPr>
      </w:pPr>
    </w:p>
    <w:p w:rsidR="001F18EA" w:rsidRDefault="001F18EA" w:rsidP="001F18EA">
      <w:pPr>
        <w:tabs>
          <w:tab w:val="left" w:pos="1320"/>
          <w:tab w:val="center" w:pos="5175"/>
        </w:tabs>
        <w:overflowPunct w:val="0"/>
        <w:autoSpaceDE w:val="0"/>
        <w:autoSpaceDN w:val="0"/>
        <w:adjustRightInd w:val="0"/>
        <w:jc w:val="center"/>
        <w:rPr>
          <w:sz w:val="32"/>
          <w:szCs w:val="32"/>
        </w:rPr>
      </w:pPr>
      <w:r>
        <w:rPr>
          <w:sz w:val="32"/>
          <w:szCs w:val="32"/>
        </w:rPr>
        <w:br w:type="page"/>
      </w:r>
      <w:r>
        <w:rPr>
          <w:sz w:val="32"/>
          <w:szCs w:val="32"/>
        </w:rPr>
        <w:lastRenderedPageBreak/>
        <w:t>EXHIBIT “B”</w:t>
      </w:r>
    </w:p>
    <w:p w:rsidR="001F18EA" w:rsidRDefault="001F18EA" w:rsidP="001F18EA">
      <w:pPr>
        <w:tabs>
          <w:tab w:val="left" w:pos="1320"/>
          <w:tab w:val="center" w:pos="5175"/>
        </w:tabs>
        <w:overflowPunct w:val="0"/>
        <w:autoSpaceDE w:val="0"/>
        <w:autoSpaceDN w:val="0"/>
        <w:adjustRightInd w:val="0"/>
        <w:jc w:val="center"/>
        <w:rPr>
          <w:sz w:val="32"/>
          <w:szCs w:val="32"/>
        </w:rPr>
      </w:pPr>
      <w:r>
        <w:rPr>
          <w:sz w:val="32"/>
          <w:szCs w:val="32"/>
        </w:rPr>
        <w:t>ADA Compliant Restroom Locations</w:t>
      </w:r>
    </w:p>
    <w:p w:rsidR="001F18EA" w:rsidRDefault="001F18EA" w:rsidP="001F18EA">
      <w:pPr>
        <w:tabs>
          <w:tab w:val="left" w:pos="1320"/>
          <w:tab w:val="center" w:pos="5175"/>
        </w:tabs>
        <w:overflowPunct w:val="0"/>
        <w:autoSpaceDE w:val="0"/>
        <w:autoSpaceDN w:val="0"/>
        <w:adjustRightInd w:val="0"/>
        <w:jc w:val="center"/>
        <w:rPr>
          <w:sz w:val="32"/>
          <w:szCs w:val="32"/>
        </w:rPr>
      </w:pPr>
    </w:p>
    <w:p w:rsidR="001F18EA" w:rsidRDefault="001F18EA" w:rsidP="001F18EA">
      <w:pPr>
        <w:tabs>
          <w:tab w:val="left" w:pos="1320"/>
          <w:tab w:val="center" w:pos="5175"/>
        </w:tabs>
        <w:overflowPunct w:val="0"/>
        <w:autoSpaceDE w:val="0"/>
        <w:autoSpaceDN w:val="0"/>
        <w:adjustRightInd w:val="0"/>
        <w:rPr>
          <w:sz w:val="20"/>
        </w:rPr>
      </w:pPr>
    </w:p>
    <w:p w:rsidR="001F18EA" w:rsidRDefault="001F18EA" w:rsidP="001F18EA">
      <w:pPr>
        <w:tabs>
          <w:tab w:val="left" w:pos="1320"/>
          <w:tab w:val="center" w:pos="5175"/>
        </w:tabs>
        <w:overflowPunct w:val="0"/>
        <w:autoSpaceDE w:val="0"/>
        <w:autoSpaceDN w:val="0"/>
        <w:adjustRightInd w:val="0"/>
        <w:rPr>
          <w:sz w:val="20"/>
        </w:rPr>
      </w:pPr>
    </w:p>
    <w:p w:rsidR="001F18EA" w:rsidRDefault="001F18EA" w:rsidP="001F18EA">
      <w:pPr>
        <w:tabs>
          <w:tab w:val="left" w:pos="1320"/>
          <w:tab w:val="center" w:pos="5175"/>
        </w:tabs>
        <w:overflowPunct w:val="0"/>
        <w:autoSpaceDE w:val="0"/>
        <w:autoSpaceDN w:val="0"/>
        <w:adjustRightInd w:val="0"/>
        <w:rPr>
          <w:sz w:val="20"/>
        </w:rPr>
      </w:pPr>
    </w:p>
    <w:p w:rsidR="001F18EA" w:rsidRDefault="001F18EA" w:rsidP="001F18EA">
      <w:pPr>
        <w:tabs>
          <w:tab w:val="left" w:pos="1320"/>
          <w:tab w:val="center" w:pos="5175"/>
        </w:tabs>
        <w:overflowPunct w:val="0"/>
        <w:autoSpaceDE w:val="0"/>
        <w:autoSpaceDN w:val="0"/>
        <w:adjustRightInd w:val="0"/>
        <w:rPr>
          <w:sz w:val="20"/>
        </w:rPr>
      </w:pPr>
    </w:p>
    <w:p w:rsidR="001F18EA" w:rsidRDefault="001F18EA" w:rsidP="001F18EA">
      <w:pPr>
        <w:tabs>
          <w:tab w:val="left" w:pos="1320"/>
          <w:tab w:val="center" w:pos="5175"/>
        </w:tabs>
        <w:overflowPunct w:val="0"/>
        <w:autoSpaceDE w:val="0"/>
        <w:autoSpaceDN w:val="0"/>
        <w:adjustRightInd w:val="0"/>
        <w:rPr>
          <w:sz w:val="20"/>
        </w:rPr>
      </w:pPr>
      <w:r>
        <w:rPr>
          <w:noProof/>
          <w:sz w:val="20"/>
        </w:rPr>
        <w:drawing>
          <wp:inline distT="0" distB="0" distL="0" distR="0">
            <wp:extent cx="5930900" cy="3238500"/>
            <wp:effectExtent l="19050" t="0" r="0" b="0"/>
            <wp:docPr id="2" name="Picture 2" descr="conferencecente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ferencecentermap"/>
                    <pic:cNvPicPr>
                      <a:picLocks noChangeAspect="1" noChangeArrowheads="1"/>
                    </pic:cNvPicPr>
                  </pic:nvPicPr>
                  <pic:blipFill>
                    <a:blip r:embed="rId7" cstate="print"/>
                    <a:srcRect/>
                    <a:stretch>
                      <a:fillRect/>
                    </a:stretch>
                  </pic:blipFill>
                  <pic:spPr bwMode="auto">
                    <a:xfrm>
                      <a:off x="0" y="0"/>
                      <a:ext cx="5930900" cy="3238500"/>
                    </a:xfrm>
                    <a:prstGeom prst="rect">
                      <a:avLst/>
                    </a:prstGeom>
                    <a:noFill/>
                    <a:ln w="9525">
                      <a:noFill/>
                      <a:miter lim="800000"/>
                      <a:headEnd/>
                      <a:tailEnd/>
                    </a:ln>
                  </pic:spPr>
                </pic:pic>
              </a:graphicData>
            </a:graphic>
          </wp:inline>
        </w:drawing>
      </w:r>
      <w:r>
        <w:pict>
          <v:shapetype id="_x0000_t202" coordsize="21600,21600" o:spt="202" path="m,l,21600r21600,l21600,xe">
            <v:stroke joinstyle="miter"/>
            <v:path gradientshapeok="t" o:connecttype="rect"/>
          </v:shapetype>
          <v:shape id="_x0000_s1026" type="#_x0000_t202" style="position:absolute;margin-left:-132.8pt;margin-top:2.2pt;width:27pt;height:18pt;z-index:251660288;mso-position-horizontal-relative:text;mso-position-vertical-relative:text" filled="f" stroked="f">
            <v:fill opacity=".5"/>
            <v:textbox style="mso-next-textbox:#_x0000_s1026">
              <w:txbxContent>
                <w:p w:rsidR="001F18EA" w:rsidRDefault="001F18EA" w:rsidP="001F18EA">
                  <w:pPr>
                    <w:pStyle w:val="Heading2"/>
                    <w:rPr>
                      <w:sz w:val="24"/>
                    </w:rPr>
                  </w:pPr>
                  <w:r>
                    <w:rPr>
                      <w:sz w:val="24"/>
                    </w:rPr>
                    <w:t>X</w:t>
                  </w:r>
                </w:p>
              </w:txbxContent>
            </v:textbox>
          </v:shape>
        </w:pict>
      </w:r>
    </w:p>
    <w:p w:rsidR="001F18EA" w:rsidRDefault="001F18EA" w:rsidP="001F18EA">
      <w:pPr>
        <w:overflowPunct w:val="0"/>
        <w:autoSpaceDE w:val="0"/>
        <w:autoSpaceDN w:val="0"/>
        <w:adjustRightInd w:val="0"/>
        <w:rPr>
          <w:b/>
          <w:bCs/>
          <w:iCs/>
        </w:rPr>
      </w:pPr>
    </w:p>
    <w:p w:rsidR="001F18EA" w:rsidRPr="009F5B09" w:rsidRDefault="001F18EA" w:rsidP="001F18EA"/>
    <w:p w:rsidR="00C62FBC" w:rsidRDefault="00C62FBC"/>
    <w:sectPr w:rsidR="00C62FBC" w:rsidSect="00E85328">
      <w:headerReference w:type="even" r:id="rId8"/>
      <w:headerReference w:type="default" r:id="rId9"/>
      <w:footerReference w:type="even" r:id="rId10"/>
      <w:footerReference w:type="default" r:id="rId11"/>
      <w:headerReference w:type="first" r:id="rId12"/>
      <w:footerReference w:type="first" r:id="rId13"/>
      <w:pgSz w:w="12240" w:h="15840"/>
      <w:pgMar w:top="540" w:right="900" w:bottom="144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26C" w:rsidRDefault="00D069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EB1" w:rsidRPr="008B6EB1" w:rsidRDefault="00D0691E">
    <w:pPr>
      <w:pStyle w:val="Footer"/>
      <w:rPr>
        <w:sz w:val="16"/>
        <w:szCs w:val="16"/>
      </w:rPr>
    </w:pPr>
    <w:r w:rsidRPr="008B6EB1">
      <w:rPr>
        <w:sz w:val="16"/>
        <w:szCs w:val="16"/>
      </w:rPr>
      <w:t>Rev. 04.03.15</w:t>
    </w:r>
  </w:p>
  <w:p w:rsidR="008B6EB1" w:rsidRPr="008B6EB1" w:rsidRDefault="00D0691E">
    <w:pPr>
      <w:pStyle w:val="Footer"/>
      <w:jc w:val="right"/>
      <w:rPr>
        <w:sz w:val="16"/>
        <w:szCs w:val="16"/>
      </w:rPr>
    </w:pPr>
    <w:r w:rsidRPr="008B6EB1">
      <w:rPr>
        <w:sz w:val="16"/>
        <w:szCs w:val="16"/>
      </w:rPr>
      <w:t xml:space="preserve">Page </w:t>
    </w:r>
    <w:r w:rsidRPr="008B6EB1">
      <w:rPr>
        <w:b/>
        <w:sz w:val="16"/>
        <w:szCs w:val="16"/>
      </w:rPr>
      <w:fldChar w:fldCharType="begin"/>
    </w:r>
    <w:r w:rsidRPr="008B6EB1">
      <w:rPr>
        <w:b/>
        <w:sz w:val="16"/>
        <w:szCs w:val="16"/>
      </w:rPr>
      <w:instrText xml:space="preserve"> PAGE </w:instrText>
    </w:r>
    <w:r w:rsidRPr="008B6EB1">
      <w:rPr>
        <w:b/>
        <w:sz w:val="16"/>
        <w:szCs w:val="16"/>
      </w:rPr>
      <w:fldChar w:fldCharType="separate"/>
    </w:r>
    <w:r w:rsidR="001F18EA">
      <w:rPr>
        <w:b/>
        <w:noProof/>
        <w:sz w:val="16"/>
        <w:szCs w:val="16"/>
      </w:rPr>
      <w:t>1</w:t>
    </w:r>
    <w:r w:rsidRPr="008B6EB1">
      <w:rPr>
        <w:b/>
        <w:sz w:val="16"/>
        <w:szCs w:val="16"/>
      </w:rPr>
      <w:fldChar w:fldCharType="end"/>
    </w:r>
    <w:r w:rsidRPr="008B6EB1">
      <w:rPr>
        <w:sz w:val="16"/>
        <w:szCs w:val="16"/>
      </w:rPr>
      <w:t xml:space="preserve"> of </w:t>
    </w:r>
    <w:r w:rsidRPr="008B6EB1">
      <w:rPr>
        <w:b/>
        <w:sz w:val="16"/>
        <w:szCs w:val="16"/>
      </w:rPr>
      <w:fldChar w:fldCharType="begin"/>
    </w:r>
    <w:r w:rsidRPr="008B6EB1">
      <w:rPr>
        <w:b/>
        <w:sz w:val="16"/>
        <w:szCs w:val="16"/>
      </w:rPr>
      <w:instrText xml:space="preserve"> NUMPAGES  </w:instrText>
    </w:r>
    <w:r w:rsidRPr="008B6EB1">
      <w:rPr>
        <w:b/>
        <w:sz w:val="16"/>
        <w:szCs w:val="16"/>
      </w:rPr>
      <w:fldChar w:fldCharType="separate"/>
    </w:r>
    <w:r w:rsidR="001F18EA">
      <w:rPr>
        <w:b/>
        <w:noProof/>
        <w:sz w:val="16"/>
        <w:szCs w:val="16"/>
      </w:rPr>
      <w:t>7</w:t>
    </w:r>
    <w:r w:rsidRPr="008B6EB1">
      <w:rPr>
        <w:b/>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26C" w:rsidRDefault="00D0691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26C" w:rsidRDefault="00D069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26C" w:rsidRDefault="00D0691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26C" w:rsidRDefault="00D069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3074"/>
    <o:shapelayout v:ext="edit">
      <o:idmap v:ext="edit" data="2"/>
    </o:shapelayout>
  </w:hdrShapeDefaults>
  <w:compat/>
  <w:rsids>
    <w:rsidRoot w:val="001F18EA"/>
    <w:rsid w:val="001F18EA"/>
    <w:rsid w:val="005458DE"/>
    <w:rsid w:val="00905286"/>
    <w:rsid w:val="00C62FBC"/>
    <w:rsid w:val="00D069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F18EA"/>
    <w:pPr>
      <w:keepNext/>
      <w:jc w:val="center"/>
      <w:outlineLvl w:val="0"/>
    </w:pPr>
    <w:rPr>
      <w:b/>
      <w:bCs/>
      <w:sz w:val="20"/>
    </w:rPr>
  </w:style>
  <w:style w:type="paragraph" w:styleId="Heading2">
    <w:name w:val="heading 2"/>
    <w:basedOn w:val="Normal"/>
    <w:next w:val="Normal"/>
    <w:link w:val="Heading2Char"/>
    <w:uiPriority w:val="9"/>
    <w:semiHidden/>
    <w:unhideWhenUsed/>
    <w:qFormat/>
    <w:rsid w:val="001F18E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F18E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18EA"/>
    <w:rPr>
      <w:rFonts w:ascii="Times New Roman" w:eastAsia="Times New Roman" w:hAnsi="Times New Roman" w:cs="Times New Roman"/>
      <w:b/>
      <w:bCs/>
      <w:sz w:val="20"/>
      <w:szCs w:val="24"/>
    </w:rPr>
  </w:style>
  <w:style w:type="character" w:customStyle="1" w:styleId="Heading2Char">
    <w:name w:val="Heading 2 Char"/>
    <w:basedOn w:val="DefaultParagraphFont"/>
    <w:link w:val="Heading2"/>
    <w:uiPriority w:val="9"/>
    <w:semiHidden/>
    <w:rsid w:val="001F18E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1F18EA"/>
    <w:rPr>
      <w:rFonts w:ascii="Cambria" w:eastAsia="Times New Roman" w:hAnsi="Cambria" w:cs="Times New Roman"/>
      <w:b/>
      <w:bCs/>
      <w:sz w:val="26"/>
      <w:szCs w:val="26"/>
    </w:rPr>
  </w:style>
  <w:style w:type="paragraph" w:styleId="BodyText2">
    <w:name w:val="Body Text 2"/>
    <w:basedOn w:val="Normal"/>
    <w:link w:val="BodyText2Char"/>
    <w:semiHidden/>
    <w:rsid w:val="001F18EA"/>
    <w:pPr>
      <w:overflowPunct w:val="0"/>
      <w:autoSpaceDE w:val="0"/>
      <w:autoSpaceDN w:val="0"/>
      <w:adjustRightInd w:val="0"/>
      <w:jc w:val="both"/>
    </w:pPr>
    <w:rPr>
      <w:sz w:val="22"/>
      <w:szCs w:val="20"/>
    </w:rPr>
  </w:style>
  <w:style w:type="character" w:customStyle="1" w:styleId="BodyText2Char">
    <w:name w:val="Body Text 2 Char"/>
    <w:basedOn w:val="DefaultParagraphFont"/>
    <w:link w:val="BodyText2"/>
    <w:semiHidden/>
    <w:rsid w:val="001F18EA"/>
    <w:rPr>
      <w:rFonts w:ascii="Times New Roman" w:eastAsia="Times New Roman" w:hAnsi="Times New Roman" w:cs="Times New Roman"/>
      <w:szCs w:val="20"/>
    </w:rPr>
  </w:style>
  <w:style w:type="paragraph" w:styleId="Header">
    <w:name w:val="header"/>
    <w:basedOn w:val="Normal"/>
    <w:link w:val="HeaderChar"/>
    <w:uiPriority w:val="99"/>
    <w:semiHidden/>
    <w:unhideWhenUsed/>
    <w:rsid w:val="001F18EA"/>
    <w:pPr>
      <w:tabs>
        <w:tab w:val="center" w:pos="4680"/>
        <w:tab w:val="right" w:pos="9360"/>
      </w:tabs>
    </w:pPr>
  </w:style>
  <w:style w:type="character" w:customStyle="1" w:styleId="HeaderChar">
    <w:name w:val="Header Char"/>
    <w:basedOn w:val="DefaultParagraphFont"/>
    <w:link w:val="Header"/>
    <w:uiPriority w:val="99"/>
    <w:semiHidden/>
    <w:rsid w:val="001F18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18EA"/>
    <w:pPr>
      <w:tabs>
        <w:tab w:val="center" w:pos="4680"/>
        <w:tab w:val="right" w:pos="9360"/>
      </w:tabs>
    </w:pPr>
  </w:style>
  <w:style w:type="character" w:customStyle="1" w:styleId="FooterChar">
    <w:name w:val="Footer Char"/>
    <w:basedOn w:val="DefaultParagraphFont"/>
    <w:link w:val="Footer"/>
    <w:uiPriority w:val="99"/>
    <w:rsid w:val="001F18E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18EA"/>
    <w:rPr>
      <w:rFonts w:ascii="Tahoma" w:hAnsi="Tahoma" w:cs="Tahoma"/>
      <w:sz w:val="16"/>
      <w:szCs w:val="16"/>
    </w:rPr>
  </w:style>
  <w:style w:type="character" w:customStyle="1" w:styleId="BalloonTextChar">
    <w:name w:val="Balloon Text Char"/>
    <w:basedOn w:val="DefaultParagraphFont"/>
    <w:link w:val="BalloonText"/>
    <w:uiPriority w:val="99"/>
    <w:semiHidden/>
    <w:rsid w:val="001F18E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oter" Target="footer2.xml"/><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image" Target="media/image1.png"/><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2834</Words>
  <Characters>16154</Characters>
  <Application>Microsoft Office Word</Application>
  <DocSecurity>0</DocSecurity>
  <Lines>134</Lines>
  <Paragraphs>37</Paragraphs>
  <ScaleCrop>false</ScaleCrop>
  <Company/>
  <LinksUpToDate>false</LinksUpToDate>
  <CharactersWithSpaces>18951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dc:creator>
  <cp:lastModifiedBy>april</cp:lastModifiedBy>
  <cp:revision>1</cp:revision>
  <dcterms:created xsi:type="dcterms:W3CDTF">2018-07-25T17:27:00Z</dcterms:created>
  <dcterms:modified xsi:type="dcterms:W3CDTF">2018-07-25T17:29:00Z</dcterms:modified>
</cp:coreProperties>
</file>